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68" w:type="dxa"/>
        <w:jc w:val="center"/>
        <w:tblLayout w:type="fixed"/>
        <w:tblLook w:val="04A0" w:firstRow="1" w:lastRow="0" w:firstColumn="1" w:lastColumn="0" w:noHBand="0" w:noVBand="1"/>
      </w:tblPr>
      <w:tblGrid>
        <w:gridCol w:w="5384"/>
        <w:gridCol w:w="5384"/>
      </w:tblGrid>
      <w:tr w:rsidR="00E80D76" w:rsidRPr="00E80D76" w:rsidTr="00E80D76">
        <w:trPr>
          <w:jc w:val="center"/>
        </w:trPr>
        <w:tc>
          <w:tcPr>
            <w:tcW w:w="5384" w:type="dxa"/>
          </w:tcPr>
          <w:p w:rsidR="00DB097A" w:rsidRPr="00E80D76" w:rsidRDefault="00DB097A" w:rsidP="00DB097A">
            <w:pPr>
              <w:jc w:val="center"/>
              <w:rPr>
                <w:rFonts w:ascii="Times New Roman" w:hAnsi="Times New Roman" w:cs="Times New Roman"/>
                <w:b/>
                <w:sz w:val="20"/>
                <w:szCs w:val="20"/>
                <w:lang w:val="en-US"/>
              </w:rPr>
            </w:pPr>
            <w:r w:rsidRPr="00E80D76">
              <w:rPr>
                <w:rFonts w:ascii="Times New Roman" w:hAnsi="Times New Roman" w:cs="Times New Roman"/>
                <w:b/>
                <w:sz w:val="20"/>
                <w:szCs w:val="20"/>
                <w:lang w:val="en-US"/>
              </w:rPr>
              <w:t>Shartnoma №___D/24/DUZ</w:t>
            </w:r>
          </w:p>
          <w:p w:rsidR="00DB097A" w:rsidRPr="00E80D76" w:rsidRDefault="00DB097A" w:rsidP="00DB097A">
            <w:pPr>
              <w:rPr>
                <w:rFonts w:ascii="Times New Roman" w:hAnsi="Times New Roman" w:cs="Times New Roman"/>
                <w:b/>
                <w:sz w:val="20"/>
                <w:szCs w:val="20"/>
                <w:lang w:val="en-US"/>
              </w:rPr>
            </w:pPr>
            <w:r w:rsidRPr="00E80D76">
              <w:rPr>
                <w:rFonts w:ascii="Times New Roman" w:eastAsia="Times New Roman" w:hAnsi="Times New Roman" w:cs="Times New Roman"/>
                <w:sz w:val="20"/>
                <w:szCs w:val="20"/>
                <w:lang w:val="en-US" w:bidi="en-US"/>
              </w:rPr>
              <w:t xml:space="preserve">Toshkent.sh                            </w:t>
            </w:r>
            <w:r w:rsidR="00E80D76" w:rsidRPr="00E80D76">
              <w:rPr>
                <w:rFonts w:ascii="Times New Roman" w:eastAsia="Times New Roman" w:hAnsi="Times New Roman" w:cs="Times New Roman"/>
                <w:sz w:val="20"/>
                <w:szCs w:val="20"/>
                <w:lang w:val="en-US" w:bidi="en-US"/>
              </w:rPr>
              <w:t xml:space="preserve">              </w:t>
            </w:r>
            <w:r w:rsidRPr="00E80D76">
              <w:rPr>
                <w:rFonts w:ascii="Times New Roman" w:eastAsia="Times New Roman" w:hAnsi="Times New Roman" w:cs="Times New Roman"/>
                <w:sz w:val="20"/>
                <w:szCs w:val="20"/>
                <w:lang w:val="en-US" w:bidi="en-US"/>
              </w:rPr>
              <w:t xml:space="preserve"> «___» _______ 2024 yil</w:t>
            </w:r>
          </w:p>
        </w:tc>
        <w:tc>
          <w:tcPr>
            <w:tcW w:w="5384" w:type="dxa"/>
          </w:tcPr>
          <w:p w:rsidR="00DB097A" w:rsidRPr="00E80D76" w:rsidRDefault="00DB097A" w:rsidP="00DB097A">
            <w:pPr>
              <w:jc w:val="center"/>
              <w:rPr>
                <w:rFonts w:ascii="Times New Roman" w:eastAsia="Calibri" w:hAnsi="Times New Roman" w:cs="Times New Roman"/>
                <w:b/>
                <w:sz w:val="20"/>
                <w:szCs w:val="20"/>
              </w:rPr>
            </w:pPr>
            <w:r w:rsidRPr="00E80D76">
              <w:rPr>
                <w:rFonts w:ascii="Times New Roman" w:eastAsia="Calibri" w:hAnsi="Times New Roman" w:cs="Times New Roman"/>
                <w:b/>
                <w:sz w:val="20"/>
                <w:szCs w:val="20"/>
              </w:rPr>
              <w:t>ДОГОВОР № ___Д/24/ДУЗ</w:t>
            </w:r>
          </w:p>
          <w:p w:rsidR="00DB097A" w:rsidRPr="00E80D76" w:rsidRDefault="00DB097A" w:rsidP="00DB097A">
            <w:pPr>
              <w:rPr>
                <w:sz w:val="20"/>
                <w:szCs w:val="20"/>
              </w:rPr>
            </w:pPr>
            <w:r w:rsidRPr="00E80D76">
              <w:rPr>
                <w:rFonts w:ascii="Times New Roman" w:eastAsia="Times New Roman" w:hAnsi="Times New Roman" w:cs="Times New Roman"/>
                <w:sz w:val="20"/>
                <w:szCs w:val="20"/>
                <w:lang w:bidi="en-US"/>
              </w:rPr>
              <w:t xml:space="preserve">г. Ташкент                         </w:t>
            </w:r>
            <w:r w:rsidR="00E80D76">
              <w:rPr>
                <w:rFonts w:ascii="Times New Roman" w:eastAsia="Times New Roman" w:hAnsi="Times New Roman" w:cs="Times New Roman"/>
                <w:sz w:val="20"/>
                <w:szCs w:val="20"/>
                <w:lang w:bidi="en-US"/>
              </w:rPr>
              <w:t xml:space="preserve">               </w:t>
            </w:r>
            <w:r w:rsidRPr="00E80D76">
              <w:rPr>
                <w:rFonts w:ascii="Times New Roman" w:eastAsia="Times New Roman" w:hAnsi="Times New Roman" w:cs="Times New Roman"/>
                <w:sz w:val="20"/>
                <w:szCs w:val="20"/>
                <w:lang w:bidi="en-US"/>
              </w:rPr>
              <w:t>«___» ________ 2024 года</w:t>
            </w:r>
          </w:p>
        </w:tc>
      </w:tr>
      <w:tr w:rsidR="00E80D76" w:rsidRPr="00E80D76" w:rsidTr="00E80D76">
        <w:trPr>
          <w:jc w:val="center"/>
        </w:trPr>
        <w:tc>
          <w:tcPr>
            <w:tcW w:w="5384" w:type="dxa"/>
          </w:tcPr>
          <w:p w:rsidR="00E80D76" w:rsidRDefault="00E80D76" w:rsidP="00E80D76">
            <w:pPr>
              <w:contextualSpacing/>
              <w:jc w:val="both"/>
              <w:rPr>
                <w:sz w:val="20"/>
                <w:szCs w:val="20"/>
              </w:rPr>
            </w:pPr>
          </w:p>
          <w:p w:rsidR="00E80D76" w:rsidRPr="00E80D76" w:rsidRDefault="00E80D76" w:rsidP="00E80D76">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________________________________________________</w:t>
            </w:r>
            <w:r w:rsidRPr="00E80D76">
              <w:rPr>
                <w:rFonts w:ascii="Times New Roman" w:eastAsia="Calibri" w:hAnsi="Times New Roman" w:cs="Times New Roman"/>
                <w:sz w:val="20"/>
                <w:szCs w:val="20"/>
              </w:rPr>
              <w:t xml:space="preserve">keyingi o‘rinlarda "Ijrochi" deb ataluvchi, Ustav asosida faoliyat ko‘rsatuvchi shaxs, </w:t>
            </w:r>
            <w:r>
              <w:rPr>
                <w:rFonts w:ascii="Times New Roman" w:eastAsia="Calibri" w:hAnsi="Times New Roman" w:cs="Times New Roman"/>
                <w:sz w:val="20"/>
                <w:szCs w:val="20"/>
              </w:rPr>
              <w:t xml:space="preserve">__________________ </w:t>
            </w:r>
            <w:r w:rsidRPr="00E80D76">
              <w:rPr>
                <w:rFonts w:ascii="Times New Roman" w:eastAsia="Calibri" w:hAnsi="Times New Roman" w:cs="Times New Roman"/>
                <w:sz w:val="20"/>
                <w:szCs w:val="20"/>
              </w:rPr>
              <w:t xml:space="preserve">bir tomondan, va keyingi o‘rinlarda "Buyurtmachi" deb ataluvchi </w:t>
            </w:r>
            <w:r w:rsidRPr="00E80D76">
              <w:rPr>
                <w:rFonts w:ascii="Times New Roman" w:eastAsia="Calibri" w:hAnsi="Times New Roman" w:cs="Times New Roman"/>
                <w:b/>
                <w:sz w:val="20"/>
                <w:szCs w:val="20"/>
              </w:rPr>
              <w:t xml:space="preserve">"UNIVERSAL MOBILE SYSTEMS" mas’uliyati cheklangan jamiyati </w:t>
            </w:r>
            <w:r w:rsidRPr="00E80D76">
              <w:rPr>
                <w:rFonts w:ascii="Times New Roman" w:eastAsia="Calibri" w:hAnsi="Times New Roman" w:cs="Times New Roman"/>
                <w:sz w:val="20"/>
                <w:szCs w:val="20"/>
              </w:rPr>
              <w:t>("UMS" MCHJ), Bosh direktor S.X.Aripov nomidan, Ustav asosida faoliyat ko‘rsatuvchi shaxs, ikkinchi tomondan, birgalikda "Tomonlar," alohida "Tomon" deb ataluvchilar, quyidagilar to‘g‘risida ushbu Shartnomani tuzdilar:</w:t>
            </w:r>
          </w:p>
          <w:p w:rsidR="00DB097A" w:rsidRPr="00E80D76" w:rsidRDefault="00DB097A" w:rsidP="00E80D76">
            <w:pPr>
              <w:jc w:val="center"/>
              <w:rPr>
                <w:sz w:val="20"/>
                <w:szCs w:val="20"/>
              </w:rPr>
            </w:pPr>
          </w:p>
        </w:tc>
        <w:tc>
          <w:tcPr>
            <w:tcW w:w="5384" w:type="dxa"/>
          </w:tcPr>
          <w:p w:rsidR="00DB097A" w:rsidRPr="00E80D76" w:rsidRDefault="00DB097A" w:rsidP="00DB097A">
            <w:pPr>
              <w:ind w:firstLine="462"/>
              <w:contextualSpacing/>
              <w:jc w:val="both"/>
              <w:rPr>
                <w:rFonts w:ascii="Times New Roman" w:eastAsia="Calibri" w:hAnsi="Times New Roman" w:cs="Times New Roman"/>
                <w:sz w:val="20"/>
                <w:szCs w:val="20"/>
              </w:rPr>
            </w:pPr>
            <w:r w:rsidRPr="00E80D76">
              <w:rPr>
                <w:rFonts w:ascii="Times New Roman" w:eastAsia="Calibri" w:hAnsi="Times New Roman" w:cs="Times New Roman"/>
                <w:b/>
                <w:sz w:val="20"/>
                <w:szCs w:val="20"/>
              </w:rPr>
              <w:t>_________________________________________________</w:t>
            </w:r>
            <w:r w:rsidRPr="00E80D76">
              <w:rPr>
                <w:rFonts w:ascii="Times New Roman" w:eastAsia="Calibri" w:hAnsi="Times New Roman" w:cs="Times New Roman"/>
                <w:sz w:val="20"/>
                <w:szCs w:val="20"/>
              </w:rPr>
              <w:t xml:space="preserve"> именуемое в дальнейшем «Исполнитель», в лице ______________________ действующего на основании Устава, с одной стороны, и </w:t>
            </w:r>
            <w:r w:rsidRPr="00E80D76">
              <w:rPr>
                <w:rFonts w:ascii="Times New Roman" w:eastAsia="Calibri" w:hAnsi="Times New Roman" w:cs="Times New Roman"/>
                <w:b/>
                <w:sz w:val="20"/>
                <w:szCs w:val="20"/>
              </w:rPr>
              <w:t>Общество с ограниченной ответственностью «UNIVERSAL MOBILE SYSTEMS»</w:t>
            </w:r>
            <w:r w:rsidRPr="00E80D76">
              <w:rPr>
                <w:rFonts w:ascii="Times New Roman" w:eastAsia="Calibri" w:hAnsi="Times New Roman" w:cs="Times New Roman"/>
                <w:sz w:val="20"/>
                <w:szCs w:val="20"/>
              </w:rPr>
              <w:t xml:space="preserve"> (ООО «UMS»), именуемое в дальнейшем «Заказчик», в лице Генерального директора Арипова С.Х.,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rsidR="00DB097A" w:rsidRPr="00E80D76" w:rsidRDefault="00DB097A">
            <w:pPr>
              <w:rPr>
                <w:sz w:val="20"/>
                <w:szCs w:val="20"/>
              </w:rPr>
            </w:pPr>
          </w:p>
        </w:tc>
      </w:tr>
      <w:tr w:rsidR="00E77B2A" w:rsidRPr="00E80D76" w:rsidTr="00E80D76">
        <w:trPr>
          <w:jc w:val="center"/>
        </w:trPr>
        <w:tc>
          <w:tcPr>
            <w:tcW w:w="5384" w:type="dxa"/>
          </w:tcPr>
          <w:p w:rsidR="00E77B2A" w:rsidRDefault="00E77B2A" w:rsidP="00E80D76">
            <w:pPr>
              <w:contextualSpacing/>
              <w:jc w:val="both"/>
              <w:rPr>
                <w:sz w:val="20"/>
                <w:szCs w:val="20"/>
              </w:rPr>
            </w:pPr>
          </w:p>
        </w:tc>
        <w:tc>
          <w:tcPr>
            <w:tcW w:w="5384" w:type="dxa"/>
          </w:tcPr>
          <w:p w:rsidR="00E77B2A" w:rsidRPr="00E80D76" w:rsidRDefault="00E77B2A" w:rsidP="00DB097A">
            <w:pPr>
              <w:ind w:firstLine="462"/>
              <w:contextualSpacing/>
              <w:jc w:val="both"/>
              <w:rPr>
                <w:rFonts w:ascii="Times New Roman" w:eastAsia="Calibri" w:hAnsi="Times New Roman" w:cs="Times New Roman"/>
                <w:b/>
                <w:sz w:val="20"/>
                <w:szCs w:val="20"/>
              </w:rPr>
            </w:pPr>
          </w:p>
        </w:tc>
      </w:tr>
      <w:tr w:rsidR="00E80D76" w:rsidRPr="00E80D76" w:rsidTr="00E80D76">
        <w:trPr>
          <w:jc w:val="center"/>
        </w:trPr>
        <w:tc>
          <w:tcPr>
            <w:tcW w:w="5384" w:type="dxa"/>
          </w:tcPr>
          <w:p w:rsidR="00E80D76" w:rsidRDefault="00E80D76" w:rsidP="00E80D76">
            <w:pPr>
              <w:pStyle w:val="a4"/>
              <w:numPr>
                <w:ilvl w:val="0"/>
                <w:numId w:val="1"/>
              </w:numPr>
              <w:jc w:val="center"/>
              <w:rPr>
                <w:rFonts w:ascii="Times New Roman" w:eastAsia="Times New Roman" w:hAnsi="Times New Roman" w:cs="Times New Roman"/>
                <w:b/>
                <w:sz w:val="20"/>
                <w:szCs w:val="20"/>
                <w:lang w:val="ru-RU" w:bidi="en-US"/>
              </w:rPr>
            </w:pPr>
            <w:r w:rsidRPr="00E80D76">
              <w:rPr>
                <w:rFonts w:ascii="Times New Roman" w:eastAsia="Times New Roman" w:hAnsi="Times New Roman" w:cs="Times New Roman"/>
                <w:b/>
                <w:sz w:val="20"/>
                <w:szCs w:val="20"/>
                <w:lang w:val="ru-RU" w:bidi="en-US"/>
              </w:rPr>
              <w:t>Atamalar va tushunchalar</w:t>
            </w:r>
          </w:p>
          <w:p w:rsidR="00E80D76" w:rsidRPr="00E80D76" w:rsidRDefault="00E80D76" w:rsidP="00E80D76">
            <w:pPr>
              <w:pStyle w:val="a4"/>
              <w:rPr>
                <w:rFonts w:ascii="Times New Roman" w:eastAsia="Times New Roman" w:hAnsi="Times New Roman" w:cs="Times New Roman"/>
                <w:b/>
                <w:sz w:val="20"/>
                <w:szCs w:val="20"/>
                <w:lang w:val="ru-RU" w:bidi="en-US"/>
              </w:rPr>
            </w:pPr>
          </w:p>
          <w:p w:rsidR="00DB097A" w:rsidRPr="00E80D76" w:rsidRDefault="00E80D76" w:rsidP="00E8163E">
            <w:pPr>
              <w:jc w:val="both"/>
              <w:rPr>
                <w:rFonts w:ascii="Times New Roman" w:hAnsi="Times New Roman" w:cs="Times New Roman"/>
                <w:sz w:val="20"/>
                <w:szCs w:val="20"/>
              </w:rPr>
            </w:pPr>
            <w:r w:rsidRPr="00E80D76">
              <w:rPr>
                <w:rFonts w:ascii="Times New Roman" w:hAnsi="Times New Roman" w:cs="Times New Roman"/>
                <w:sz w:val="20"/>
                <w:szCs w:val="20"/>
              </w:rPr>
              <w:t xml:space="preserve">1.1 </w:t>
            </w:r>
            <w:r w:rsidRPr="00E8163E">
              <w:rPr>
                <w:rFonts w:ascii="Times New Roman" w:hAnsi="Times New Roman" w:cs="Times New Roman"/>
                <w:b/>
                <w:sz w:val="20"/>
                <w:szCs w:val="20"/>
              </w:rPr>
              <w:t>Dasturiy ta'minot (DT)</w:t>
            </w:r>
            <w:r w:rsidRPr="00E80D76">
              <w:rPr>
                <w:rFonts w:ascii="Times New Roman" w:hAnsi="Times New Roman" w:cs="Times New Roman"/>
                <w:sz w:val="20"/>
                <w:szCs w:val="20"/>
              </w:rPr>
              <w:t xml:space="preserve"> - VERITAS NETBACKUP zaxira nusxalash dasturiy ta'minoti (keyingi o'rinlarda - DT) "VERITAS" kompaniyasi ishlab chiqaruvchisi/himoyachisi tomonidan taqdim etiladigan texnik qo'llab-quvvatlash xizmatlari ko'rsatiladigan va Mijozga tegishli bo'lgan uskunalarda o'rnatilgan, Mijozning aktivatsiya tizimlarining ishlashini ta'minlash uchun zarur bo'lgan dasturiy ta'minotdir. Qo'llab-quvvatlanadigan DT haqida batafsil ma'lumot ushbu Shartnoma bilan birga berilgan 1-ilovada (DT ro'yxati, texnik qo'llab-quvvatlashga ta'sir etuvchi, spetsifikatsiya) keltirilgan.</w:t>
            </w:r>
            <w:r w:rsidRPr="00E80D76">
              <w:rPr>
                <w:rFonts w:ascii="Times New Roman" w:hAnsi="Times New Roman" w:cs="Times New Roman"/>
                <w:sz w:val="20"/>
                <w:szCs w:val="20"/>
              </w:rPr>
              <w:br/>
              <w:t xml:space="preserve">1.2. </w:t>
            </w:r>
            <w:r w:rsidRPr="00E8163E">
              <w:rPr>
                <w:rFonts w:ascii="Times New Roman" w:hAnsi="Times New Roman" w:cs="Times New Roman"/>
                <w:b/>
                <w:sz w:val="20"/>
                <w:szCs w:val="20"/>
              </w:rPr>
              <w:t>Uzoqdan xizmat ko'rsatish rejimi</w:t>
            </w:r>
            <w:r w:rsidRPr="00E80D76">
              <w:rPr>
                <w:rFonts w:ascii="Times New Roman" w:hAnsi="Times New Roman" w:cs="Times New Roman"/>
                <w:sz w:val="20"/>
                <w:szCs w:val="20"/>
              </w:rPr>
              <w:t xml:space="preserve"> - Texnik qo'llab-quvvatlash xizmatlarini Mijoz hududiga chiqmasdan ko'rsatish rejimi, masalan, DT ga uzoqdan kirish, telefon, elektron pochta yoki boshqa aloqa kanallari orqali maslahatlar berish orqali amalga oshiriladi.</w:t>
            </w:r>
            <w:r w:rsidRPr="00E80D76">
              <w:rPr>
                <w:rFonts w:ascii="Times New Roman" w:hAnsi="Times New Roman" w:cs="Times New Roman"/>
                <w:sz w:val="20"/>
                <w:szCs w:val="20"/>
              </w:rPr>
              <w:br/>
              <w:t>1.3</w:t>
            </w:r>
            <w:r w:rsidRPr="00E8163E">
              <w:rPr>
                <w:rFonts w:ascii="Times New Roman" w:hAnsi="Times New Roman" w:cs="Times New Roman"/>
                <w:b/>
                <w:sz w:val="20"/>
                <w:szCs w:val="20"/>
              </w:rPr>
              <w:t>. Texnik qo'llab-quvvatlash xizmatlarini ko'rsatish shartlari</w:t>
            </w:r>
            <w:r w:rsidRPr="00E80D76">
              <w:rPr>
                <w:rFonts w:ascii="Times New Roman" w:hAnsi="Times New Roman" w:cs="Times New Roman"/>
                <w:sz w:val="20"/>
                <w:szCs w:val="20"/>
              </w:rPr>
              <w:t xml:space="preserve"> </w:t>
            </w:r>
            <w:r w:rsidRPr="00E8163E">
              <w:rPr>
                <w:rFonts w:ascii="Times New Roman" w:hAnsi="Times New Roman" w:cs="Times New Roman"/>
                <w:b/>
                <w:sz w:val="20"/>
                <w:szCs w:val="20"/>
              </w:rPr>
              <w:t>(SLA)</w:t>
            </w:r>
            <w:r w:rsidRPr="00E80D76">
              <w:rPr>
                <w:rFonts w:ascii="Times New Roman" w:hAnsi="Times New Roman" w:cs="Times New Roman"/>
                <w:sz w:val="20"/>
                <w:szCs w:val="20"/>
              </w:rPr>
              <w:t xml:space="preserve"> - ushbu Shartnomani ajralmas qismi bo'lib, texnik qo'llab-quvvatlash xizmatlarini ko'rsatish tartibini belgilaydi. Shartlar Shartnomaga 3-ilovada keltirilgan.</w:t>
            </w:r>
            <w:r w:rsidRPr="00E80D76">
              <w:rPr>
                <w:rFonts w:ascii="Times New Roman" w:hAnsi="Times New Roman" w:cs="Times New Roman"/>
                <w:sz w:val="20"/>
                <w:szCs w:val="20"/>
              </w:rPr>
              <w:br/>
              <w:t xml:space="preserve">1.4. </w:t>
            </w:r>
            <w:r w:rsidRPr="00E8163E">
              <w:rPr>
                <w:rFonts w:ascii="Times New Roman" w:hAnsi="Times New Roman" w:cs="Times New Roman"/>
                <w:b/>
                <w:sz w:val="20"/>
                <w:szCs w:val="20"/>
              </w:rPr>
              <w:t>Texnik Qo'llab-quvvatlashga kirish muddati</w:t>
            </w:r>
            <w:r w:rsidR="00517289">
              <w:rPr>
                <w:rFonts w:ascii="Times New Roman" w:hAnsi="Times New Roman" w:cs="Times New Roman"/>
                <w:sz w:val="20"/>
                <w:szCs w:val="20"/>
              </w:rPr>
              <w:t xml:space="preserve"> - 2024 yil 16 dekabrdan 2027</w:t>
            </w:r>
            <w:r w:rsidRPr="00E80D76">
              <w:rPr>
                <w:rFonts w:ascii="Times New Roman" w:hAnsi="Times New Roman" w:cs="Times New Roman"/>
                <w:sz w:val="20"/>
                <w:szCs w:val="20"/>
              </w:rPr>
              <w:t xml:space="preserve"> yil 15 dekabrgacha bo'lgan vaqt davomida Mijozga DT ga kirish imkoniyati berilgan muddatdir.</w:t>
            </w:r>
            <w:r w:rsidRPr="00E80D76">
              <w:rPr>
                <w:rFonts w:ascii="Times New Roman" w:hAnsi="Times New Roman" w:cs="Times New Roman"/>
                <w:sz w:val="20"/>
                <w:szCs w:val="20"/>
              </w:rPr>
              <w:br/>
              <w:t>1.5. Xizmatlar, Mijozning xizmati va vositalari orqali Internet tarmog'i orqali uzoqdan ko'rsatiladi. Xizmatni ko'rsatish elektron ma'lumotlar muhitida ma'lum bir harakatni amalga oshirish yoki ma'lum faoliyatni bajarish orqali, moddiy natija bermasdan amalga oshiriladi. Ijrochi, Mijozning ma'muriy resurslari orqali Internet tarmog'i orqali uzoqdan kirish orqali TQ ni yoqish orqali xizmat ko'rsatadi.</w:t>
            </w:r>
          </w:p>
        </w:tc>
        <w:tc>
          <w:tcPr>
            <w:tcW w:w="5384" w:type="dxa"/>
          </w:tcPr>
          <w:p w:rsidR="00DB097A" w:rsidRPr="00E80D76" w:rsidRDefault="00DB097A" w:rsidP="00E80D76">
            <w:pPr>
              <w:pStyle w:val="a4"/>
              <w:numPr>
                <w:ilvl w:val="0"/>
                <w:numId w:val="8"/>
              </w:numPr>
              <w:jc w:val="center"/>
              <w:rPr>
                <w:rFonts w:ascii="Times New Roman" w:hAnsi="Times New Roman" w:cs="Times New Roman"/>
                <w:sz w:val="20"/>
                <w:szCs w:val="20"/>
              </w:rPr>
            </w:pPr>
            <w:r w:rsidRPr="00E80D76">
              <w:rPr>
                <w:rFonts w:ascii="Times New Roman" w:eastAsia="Times New Roman" w:hAnsi="Times New Roman" w:cs="Times New Roman"/>
                <w:b/>
                <w:sz w:val="20"/>
                <w:szCs w:val="20"/>
                <w:lang w:val="ru-RU" w:bidi="en-US"/>
              </w:rPr>
              <w:t>Термины и определения</w:t>
            </w:r>
          </w:p>
          <w:p w:rsidR="00DB097A" w:rsidRPr="00E80D76" w:rsidRDefault="00DB097A" w:rsidP="00DB097A">
            <w:pPr>
              <w:pStyle w:val="Default"/>
              <w:rPr>
                <w:sz w:val="20"/>
                <w:szCs w:val="20"/>
              </w:rPr>
            </w:pPr>
            <w:r w:rsidRPr="00E80D76">
              <w:rPr>
                <w:sz w:val="20"/>
                <w:szCs w:val="20"/>
              </w:rPr>
              <w:t xml:space="preserve"> </w:t>
            </w:r>
          </w:p>
          <w:p w:rsidR="00DB097A" w:rsidRPr="00E80D76" w:rsidRDefault="00DB097A" w:rsidP="00E8163E">
            <w:pPr>
              <w:pStyle w:val="Default"/>
              <w:jc w:val="both"/>
              <w:rPr>
                <w:sz w:val="20"/>
                <w:szCs w:val="20"/>
              </w:rPr>
            </w:pPr>
            <w:r w:rsidRPr="00E80D76">
              <w:rPr>
                <w:bCs/>
                <w:sz w:val="20"/>
                <w:szCs w:val="20"/>
              </w:rPr>
              <w:t>1.1</w:t>
            </w:r>
            <w:r w:rsidRPr="00E80D76">
              <w:rPr>
                <w:b/>
                <w:bCs/>
                <w:sz w:val="20"/>
                <w:szCs w:val="20"/>
              </w:rPr>
              <w:t xml:space="preserve"> Программное обеспечение (ПО) </w:t>
            </w:r>
            <w:r w:rsidRPr="00E80D76">
              <w:rPr>
                <w:sz w:val="20"/>
                <w:szCs w:val="20"/>
              </w:rPr>
              <w:t>- программное обеспечение резервного копирования VERITAS NETBACKUP (далее – ПО) производителя/правообладатель компании «VERITAS», в отношении которого Исполнителем оказываются услуги по технической поддержке, установленное на оборудовании Заказчика, принадлежащее Заказчику, необходимое для обеспечения функционирования систем активации Заказчика</w:t>
            </w:r>
            <w:r w:rsidRPr="00E80D76">
              <w:rPr>
                <w:b/>
                <w:bCs/>
                <w:sz w:val="20"/>
                <w:szCs w:val="20"/>
              </w:rPr>
              <w:t xml:space="preserve">. </w:t>
            </w:r>
            <w:r w:rsidRPr="00E80D76">
              <w:rPr>
                <w:sz w:val="20"/>
                <w:szCs w:val="20"/>
              </w:rPr>
              <w:t>Детализация поддерживаемого ПО приводится в Приложении №1 (</w:t>
            </w:r>
            <w:r w:rsidRPr="00E80D76">
              <w:rPr>
                <w:rFonts w:eastAsia="Times New Roman"/>
                <w:sz w:val="20"/>
                <w:szCs w:val="20"/>
                <w:lang w:bidi="en-US"/>
              </w:rPr>
              <w:t xml:space="preserve">Состав ПО, на которое распространяется техническая поддержка, Спецификация) </w:t>
            </w:r>
            <w:r w:rsidRPr="00E80D76">
              <w:rPr>
                <w:sz w:val="20"/>
                <w:szCs w:val="20"/>
              </w:rPr>
              <w:t xml:space="preserve">к настоящему Договору. </w:t>
            </w:r>
          </w:p>
          <w:p w:rsidR="00DB097A" w:rsidRPr="00E80D76" w:rsidRDefault="00E80D76" w:rsidP="00E8163E">
            <w:pPr>
              <w:pStyle w:val="Default"/>
              <w:jc w:val="both"/>
              <w:rPr>
                <w:sz w:val="20"/>
                <w:szCs w:val="20"/>
              </w:rPr>
            </w:pPr>
            <w:r>
              <w:rPr>
                <w:sz w:val="20"/>
                <w:szCs w:val="20"/>
              </w:rPr>
              <w:t>1.2</w:t>
            </w:r>
            <w:r w:rsidR="00DB097A" w:rsidRPr="00E80D76">
              <w:rPr>
                <w:sz w:val="20"/>
                <w:szCs w:val="20"/>
              </w:rPr>
              <w:t xml:space="preserve">. </w:t>
            </w:r>
            <w:r w:rsidR="00DB097A" w:rsidRPr="00E80D76">
              <w:rPr>
                <w:b/>
                <w:bCs/>
                <w:sz w:val="20"/>
                <w:szCs w:val="20"/>
              </w:rPr>
              <w:t xml:space="preserve">Удалённый режим – </w:t>
            </w:r>
            <w:r w:rsidR="00DB097A" w:rsidRPr="00E80D76">
              <w:rPr>
                <w:sz w:val="20"/>
                <w:szCs w:val="20"/>
              </w:rPr>
              <w:t xml:space="preserve">режим оказания услуг по технической поддержке Исполнителем без выезда на территорию Заказчика, например, путём организации удалённого доступа к ПО, предоставления консультаций по телефону, электронной почте или по иным каналам связи.    </w:t>
            </w:r>
          </w:p>
          <w:p w:rsidR="00DB097A" w:rsidRPr="00E80D76" w:rsidRDefault="00E80D76" w:rsidP="00E8163E">
            <w:pPr>
              <w:pStyle w:val="Default"/>
              <w:jc w:val="both"/>
              <w:rPr>
                <w:sz w:val="20"/>
                <w:szCs w:val="20"/>
              </w:rPr>
            </w:pPr>
            <w:r>
              <w:rPr>
                <w:sz w:val="20"/>
                <w:szCs w:val="20"/>
              </w:rPr>
              <w:t>1.3</w:t>
            </w:r>
            <w:r w:rsidR="00DB097A" w:rsidRPr="00E80D76">
              <w:rPr>
                <w:sz w:val="20"/>
                <w:szCs w:val="20"/>
              </w:rPr>
              <w:t xml:space="preserve">. </w:t>
            </w:r>
            <w:r w:rsidR="00DB097A" w:rsidRPr="00E80D76">
              <w:rPr>
                <w:b/>
                <w:bCs/>
                <w:sz w:val="20"/>
                <w:szCs w:val="20"/>
              </w:rPr>
              <w:t>Условия оказания услуг по технической поддержке (</w:t>
            </w:r>
            <w:r w:rsidR="00DB097A" w:rsidRPr="00E80D76">
              <w:rPr>
                <w:b/>
                <w:bCs/>
                <w:sz w:val="20"/>
                <w:szCs w:val="20"/>
                <w:lang w:val="en-US"/>
              </w:rPr>
              <w:t>SLA</w:t>
            </w:r>
            <w:r w:rsidR="00DB097A" w:rsidRPr="00E80D76">
              <w:rPr>
                <w:b/>
                <w:bCs/>
                <w:sz w:val="20"/>
                <w:szCs w:val="20"/>
              </w:rPr>
              <w:t xml:space="preserve">) – </w:t>
            </w:r>
            <w:r w:rsidR="00DB097A" w:rsidRPr="00E80D76">
              <w:rPr>
                <w:sz w:val="20"/>
                <w:szCs w:val="20"/>
              </w:rPr>
              <w:t xml:space="preserve">неотъемлемая часть настоящего Договора, определяющая порядок оказания услуг по технической поддержке. Условия приведены в Приложении № 3 к Договору. </w:t>
            </w:r>
          </w:p>
          <w:p w:rsidR="00E8163E" w:rsidRDefault="00E80D76" w:rsidP="00E8163E">
            <w:pPr>
              <w:pStyle w:val="Default"/>
              <w:jc w:val="both"/>
              <w:rPr>
                <w:sz w:val="20"/>
                <w:szCs w:val="20"/>
              </w:rPr>
            </w:pPr>
            <w:r>
              <w:rPr>
                <w:sz w:val="20"/>
                <w:szCs w:val="20"/>
              </w:rPr>
              <w:t>1.4</w:t>
            </w:r>
            <w:r w:rsidR="00DB097A" w:rsidRPr="00E80D76">
              <w:rPr>
                <w:sz w:val="20"/>
                <w:szCs w:val="20"/>
              </w:rPr>
              <w:t xml:space="preserve">. </w:t>
            </w:r>
            <w:r w:rsidR="00DB097A" w:rsidRPr="00E80D76">
              <w:rPr>
                <w:b/>
                <w:sz w:val="20"/>
                <w:szCs w:val="20"/>
              </w:rPr>
              <w:t>Период доступа к Технической Поддержке</w:t>
            </w:r>
            <w:r w:rsidR="00DB097A" w:rsidRPr="00E80D76">
              <w:rPr>
                <w:sz w:val="20"/>
                <w:szCs w:val="20"/>
              </w:rPr>
              <w:t xml:space="preserve"> - период времени с 16 дека</w:t>
            </w:r>
            <w:r w:rsidR="004F17F8">
              <w:rPr>
                <w:sz w:val="20"/>
                <w:szCs w:val="20"/>
              </w:rPr>
              <w:t>бря 2024 года по 15 декабря 2027</w:t>
            </w:r>
            <w:r w:rsidR="00DB097A" w:rsidRPr="00E80D76">
              <w:rPr>
                <w:sz w:val="20"/>
                <w:szCs w:val="20"/>
              </w:rPr>
              <w:t xml:space="preserve"> года, в течение которого Заказчику предоставлен доступ к Технической поддержке ПО.</w:t>
            </w:r>
          </w:p>
          <w:p w:rsidR="00DB097A" w:rsidRPr="00E8163E" w:rsidRDefault="00E80D76" w:rsidP="00E8163E">
            <w:pPr>
              <w:pStyle w:val="Default"/>
              <w:jc w:val="both"/>
              <w:rPr>
                <w:sz w:val="20"/>
                <w:szCs w:val="20"/>
              </w:rPr>
            </w:pPr>
            <w:r w:rsidRPr="00E80D76">
              <w:rPr>
                <w:sz w:val="20"/>
                <w:szCs w:val="20"/>
              </w:rPr>
              <w:t>1.5</w:t>
            </w:r>
            <w:r w:rsidR="00DB097A" w:rsidRPr="00E80D76">
              <w:rPr>
                <w:sz w:val="20"/>
                <w:szCs w:val="20"/>
              </w:rPr>
              <w:t xml:space="preserve">. Услуги оказываются Исполнителем удалено, посредством сети Интернет, силами </w:t>
            </w:r>
            <w:r w:rsidR="00DB097A" w:rsidRPr="00E80D76">
              <w:rPr>
                <w:sz w:val="20"/>
                <w:szCs w:val="20"/>
              </w:rPr>
              <w:br/>
              <w:t xml:space="preserve">и средствами Исполнителя, путем совершения в электронной информационной среде определенного действия или осуществления определенной деятельности, </w:t>
            </w:r>
            <w:r w:rsidR="00DB097A" w:rsidRPr="00E80D76">
              <w:rPr>
                <w:sz w:val="20"/>
                <w:szCs w:val="20"/>
              </w:rPr>
              <w:br/>
              <w:t xml:space="preserve">не имеющей вещественного результата. Исполнитель оказывает Услугу путём активации ТП на электронных ресурсах Правообладателя посредством удаленного доступа через сеть Интернет, силами и средствами   Исполнителя.  </w:t>
            </w:r>
          </w:p>
        </w:tc>
      </w:tr>
      <w:tr w:rsidR="00E80D76" w:rsidRPr="00E80D76" w:rsidTr="00E80D76">
        <w:trPr>
          <w:jc w:val="center"/>
        </w:trPr>
        <w:tc>
          <w:tcPr>
            <w:tcW w:w="5384" w:type="dxa"/>
          </w:tcPr>
          <w:p w:rsidR="00517289" w:rsidRPr="00BA19D3" w:rsidRDefault="00517289" w:rsidP="000F63C7">
            <w:pPr>
              <w:ind w:left="171"/>
              <w:jc w:val="center"/>
              <w:rPr>
                <w:rFonts w:ascii="Times New Roman" w:eastAsia="Times New Roman" w:hAnsi="Times New Roman" w:cs="Times New Roman"/>
                <w:b/>
                <w:sz w:val="20"/>
                <w:szCs w:val="20"/>
                <w:lang w:bidi="en-US"/>
              </w:rPr>
            </w:pPr>
          </w:p>
          <w:p w:rsidR="000F63C7" w:rsidRDefault="00517289" w:rsidP="00517289">
            <w:pPr>
              <w:ind w:left="171"/>
              <w:jc w:val="center"/>
              <w:rPr>
                <w:rFonts w:ascii="Times New Roman" w:eastAsia="Times New Roman" w:hAnsi="Times New Roman" w:cs="Times New Roman"/>
                <w:b/>
                <w:sz w:val="20"/>
                <w:szCs w:val="20"/>
                <w:lang w:val="en-US" w:bidi="en-US"/>
              </w:rPr>
            </w:pPr>
            <w:r w:rsidRPr="00517289">
              <w:rPr>
                <w:rFonts w:ascii="Times New Roman" w:eastAsia="Times New Roman" w:hAnsi="Times New Roman" w:cs="Times New Roman"/>
                <w:b/>
                <w:sz w:val="20"/>
                <w:szCs w:val="20"/>
                <w:lang w:val="en-US" w:bidi="en-US"/>
              </w:rPr>
              <w:t xml:space="preserve">2. SHARTNOMA PREDMETI, NARXI, SHARTNOMANING UMUMIY SUMMASI, HISOB-KITOBLAR TARTIBI VA XIZMATLAR </w:t>
            </w:r>
            <w:proofErr w:type="gramStart"/>
            <w:r w:rsidRPr="00517289">
              <w:rPr>
                <w:rFonts w:ascii="Times New Roman" w:eastAsia="Times New Roman" w:hAnsi="Times New Roman" w:cs="Times New Roman"/>
                <w:b/>
                <w:sz w:val="20"/>
                <w:szCs w:val="20"/>
                <w:lang w:val="en-US" w:bidi="en-US"/>
              </w:rPr>
              <w:t>KO‘</w:t>
            </w:r>
            <w:proofErr w:type="gramEnd"/>
            <w:r w:rsidRPr="00517289">
              <w:rPr>
                <w:rFonts w:ascii="Times New Roman" w:eastAsia="Times New Roman" w:hAnsi="Times New Roman" w:cs="Times New Roman"/>
                <w:b/>
                <w:sz w:val="20"/>
                <w:szCs w:val="20"/>
                <w:lang w:val="en-US" w:bidi="en-US"/>
              </w:rPr>
              <w:t>RSATISH MUDDATLARI</w:t>
            </w:r>
          </w:p>
          <w:p w:rsidR="00517289" w:rsidRPr="000F63C7" w:rsidRDefault="00517289" w:rsidP="00517289">
            <w:pPr>
              <w:ind w:left="171"/>
              <w:jc w:val="center"/>
              <w:rPr>
                <w:lang w:val="en-US" w:bidi="en-US"/>
              </w:rPr>
            </w:pPr>
          </w:p>
          <w:p w:rsidR="000F63C7" w:rsidRPr="004F17F8" w:rsidRDefault="000F63C7"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2.1 Bajaruvchi ushbu Shartnomaning ajralmas qismi </w:t>
            </w:r>
            <w:proofErr w:type="gramStart"/>
            <w:r w:rsidRPr="004F17F8">
              <w:rPr>
                <w:rFonts w:ascii="Times New Roman" w:eastAsia="Times New Roman" w:hAnsi="Times New Roman" w:cs="Times New Roman"/>
                <w:sz w:val="20"/>
                <w:szCs w:val="20"/>
                <w:lang w:bidi="en-US"/>
              </w:rPr>
              <w:t>bo‘</w:t>
            </w:r>
            <w:proofErr w:type="gramEnd"/>
            <w:r w:rsidRPr="004F17F8">
              <w:rPr>
                <w:rFonts w:ascii="Times New Roman" w:eastAsia="Times New Roman" w:hAnsi="Times New Roman" w:cs="Times New Roman"/>
                <w:sz w:val="20"/>
                <w:szCs w:val="20"/>
                <w:lang w:bidi="en-US"/>
              </w:rPr>
              <w:t>lgan 1-ilovada tavsiflangan DTni texnik qo‘llab-quvvatlashga kirish (faollashtirish) bo‘yicha xizmatlarni (keyingi o‘rinlarda - Xizmatlar) ko‘rsatadi, Buyurtmachi esa qabul qiladi va to‘laydi.</w:t>
            </w:r>
          </w:p>
          <w:p w:rsidR="000F63C7" w:rsidRDefault="000F63C7" w:rsidP="000F63C7">
            <w:pPr>
              <w:jc w:val="both"/>
              <w:rPr>
                <w:rFonts w:ascii="Times New Roman" w:eastAsia="Times New Roman" w:hAnsi="Times New Roman" w:cs="Times New Roman"/>
                <w:sz w:val="20"/>
                <w:szCs w:val="20"/>
                <w:lang w:val="en-US" w:bidi="en-US"/>
              </w:rPr>
            </w:pPr>
            <w:r w:rsidRPr="000F63C7">
              <w:rPr>
                <w:rFonts w:ascii="Times New Roman" w:eastAsia="Times New Roman" w:hAnsi="Times New Roman" w:cs="Times New Roman"/>
                <w:sz w:val="20"/>
                <w:szCs w:val="20"/>
                <w:lang w:val="en-US" w:bidi="en-US"/>
              </w:rPr>
              <w:lastRenderedPageBreak/>
              <w:t>2.2 Texnik ta’minot Buyurtmachiga www.veritas.com saytida va ushbu Shartnomaning 3-ilovasida keltirilgan shartlarga muvofiq Texnik yordam olish huquqini beradi.</w:t>
            </w:r>
          </w:p>
          <w:p w:rsidR="000F63C7" w:rsidRPr="004F17F8" w:rsidRDefault="000F63C7" w:rsidP="000F63C7">
            <w:pPr>
              <w:pStyle w:val="a4"/>
              <w:tabs>
                <w:tab w:val="left" w:pos="455"/>
              </w:tabs>
              <w:ind w:left="0"/>
              <w:jc w:val="both"/>
              <w:rPr>
                <w:rFonts w:ascii="Times New Roman" w:eastAsia="Times New Roman" w:hAnsi="Times New Roman" w:cs="Times New Roman"/>
                <w:sz w:val="20"/>
                <w:szCs w:val="20"/>
                <w:lang w:bidi="en-US"/>
              </w:rPr>
            </w:pPr>
            <w:r w:rsidRPr="000F63C7">
              <w:rPr>
                <w:rFonts w:ascii="Times New Roman" w:eastAsia="Times New Roman" w:hAnsi="Times New Roman" w:cs="Times New Roman"/>
                <w:sz w:val="20"/>
                <w:szCs w:val="20"/>
                <w:lang w:bidi="en-US"/>
              </w:rPr>
              <w:t xml:space="preserve">2.3. Shartnomaning umumiy summasi (_______________) </w:t>
            </w:r>
            <w:proofErr w:type="gramStart"/>
            <w:r w:rsidRPr="004F17F8">
              <w:rPr>
                <w:rFonts w:ascii="Times New Roman" w:eastAsia="Times New Roman" w:hAnsi="Times New Roman" w:cs="Times New Roman"/>
                <w:sz w:val="20"/>
                <w:szCs w:val="20"/>
                <w:lang w:bidi="en-US"/>
              </w:rPr>
              <w:t>so‘</w:t>
            </w:r>
            <w:proofErr w:type="gramEnd"/>
            <w:r w:rsidRPr="004F17F8">
              <w:rPr>
                <w:rFonts w:ascii="Times New Roman" w:eastAsia="Times New Roman" w:hAnsi="Times New Roman" w:cs="Times New Roman"/>
                <w:sz w:val="20"/>
                <w:szCs w:val="20"/>
                <w:lang w:bidi="en-US"/>
              </w:rPr>
              <w:t>mni, shu jumladan QQS 12% ni tashkil etadi.</w:t>
            </w:r>
          </w:p>
          <w:p w:rsidR="000F63C7" w:rsidRPr="004F17F8" w:rsidRDefault="000F63C7"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2.4. </w:t>
            </w:r>
            <w:r w:rsidR="00517289" w:rsidRPr="00517289">
              <w:rPr>
                <w:rFonts w:ascii="Times New Roman" w:eastAsia="Times New Roman" w:hAnsi="Times New Roman" w:cs="Times New Roman"/>
                <w:sz w:val="20"/>
                <w:szCs w:val="20"/>
                <w:lang w:bidi="en-US"/>
              </w:rPr>
              <w:t xml:space="preserve">Shartnomaning qiymati 2.3-bandga muvofiq ushbu Shartnomaning butun amal qilish davri uchun belgilangan </w:t>
            </w:r>
            <w:proofErr w:type="gramStart"/>
            <w:r w:rsidR="00517289" w:rsidRPr="00517289">
              <w:rPr>
                <w:rFonts w:ascii="Times New Roman" w:eastAsia="Times New Roman" w:hAnsi="Times New Roman" w:cs="Times New Roman"/>
                <w:sz w:val="20"/>
                <w:szCs w:val="20"/>
                <w:lang w:bidi="en-US"/>
              </w:rPr>
              <w:t>bo‘</w:t>
            </w:r>
            <w:proofErr w:type="gramEnd"/>
            <w:r w:rsidR="00517289" w:rsidRPr="00517289">
              <w:rPr>
                <w:rFonts w:ascii="Times New Roman" w:eastAsia="Times New Roman" w:hAnsi="Times New Roman" w:cs="Times New Roman"/>
                <w:sz w:val="20"/>
                <w:szCs w:val="20"/>
                <w:lang w:bidi="en-US"/>
              </w:rPr>
              <w:t xml:space="preserve">ladi. Shartnoma qiymatining oshishiga </w:t>
            </w:r>
            <w:proofErr w:type="gramStart"/>
            <w:r w:rsidR="00517289" w:rsidRPr="00517289">
              <w:rPr>
                <w:rFonts w:ascii="Times New Roman" w:eastAsia="Times New Roman" w:hAnsi="Times New Roman" w:cs="Times New Roman"/>
                <w:sz w:val="20"/>
                <w:szCs w:val="20"/>
                <w:lang w:bidi="en-US"/>
              </w:rPr>
              <w:t>yo‘</w:t>
            </w:r>
            <w:proofErr w:type="gramEnd"/>
            <w:r w:rsidR="00517289" w:rsidRPr="00517289">
              <w:rPr>
                <w:rFonts w:ascii="Times New Roman" w:eastAsia="Times New Roman" w:hAnsi="Times New Roman" w:cs="Times New Roman"/>
                <w:sz w:val="20"/>
                <w:szCs w:val="20"/>
                <w:lang w:bidi="en-US"/>
              </w:rPr>
              <w:t>l qo‘yilmaydi.</w:t>
            </w:r>
          </w:p>
          <w:p w:rsidR="000F63C7" w:rsidRPr="004F17F8" w:rsidRDefault="000F63C7"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2.5. Ushbu Shartnoma </w:t>
            </w:r>
            <w:proofErr w:type="gramStart"/>
            <w:r w:rsidRPr="004F17F8">
              <w:rPr>
                <w:rFonts w:ascii="Times New Roman" w:eastAsia="Times New Roman" w:hAnsi="Times New Roman" w:cs="Times New Roman"/>
                <w:sz w:val="20"/>
                <w:szCs w:val="20"/>
                <w:lang w:bidi="en-US"/>
              </w:rPr>
              <w:t>bo‘</w:t>
            </w:r>
            <w:proofErr w:type="gramEnd"/>
            <w:r w:rsidRPr="004F17F8">
              <w:rPr>
                <w:rFonts w:ascii="Times New Roman" w:eastAsia="Times New Roman" w:hAnsi="Times New Roman" w:cs="Times New Roman"/>
                <w:sz w:val="20"/>
                <w:szCs w:val="20"/>
                <w:lang w:bidi="en-US"/>
              </w:rPr>
              <w:t>yicha to‘lov Buyurtmachi tomonidan O‘zbekiston Respublikasi milliy valyutasida naqd pulsiz shaklda, ijrochining bank hisobvarag‘iga to‘g‘ridan to‘g‘ri o‘tkazish yo‘li bilan quyidagi tartibda amalga oshiriladi:</w:t>
            </w:r>
          </w:p>
          <w:p w:rsidR="000F63C7" w:rsidRPr="004F17F8" w:rsidRDefault="000F63C7"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2.6. </w:t>
            </w:r>
            <w:r w:rsidR="004F17F8" w:rsidRPr="004F17F8">
              <w:rPr>
                <w:rFonts w:ascii="Times New Roman" w:eastAsia="Times New Roman" w:hAnsi="Times New Roman" w:cs="Times New Roman"/>
                <w:sz w:val="20"/>
                <w:szCs w:val="20"/>
                <w:lang w:bidi="en-US"/>
              </w:rPr>
              <w:t>Shartnoma umumiy qiymatining 15%i (</w:t>
            </w:r>
            <w:proofErr w:type="gramStart"/>
            <w:r w:rsidR="004F17F8" w:rsidRPr="004F17F8">
              <w:rPr>
                <w:rFonts w:ascii="Times New Roman" w:eastAsia="Times New Roman" w:hAnsi="Times New Roman" w:cs="Times New Roman"/>
                <w:sz w:val="20"/>
                <w:szCs w:val="20"/>
                <w:lang w:bidi="en-US"/>
              </w:rPr>
              <w:t>o‘</w:t>
            </w:r>
            <w:proofErr w:type="gramEnd"/>
            <w:r w:rsidR="004F17F8" w:rsidRPr="004F17F8">
              <w:rPr>
                <w:rFonts w:ascii="Times New Roman" w:eastAsia="Times New Roman" w:hAnsi="Times New Roman" w:cs="Times New Roman"/>
                <w:sz w:val="20"/>
                <w:szCs w:val="20"/>
                <w:lang w:bidi="en-US"/>
              </w:rPr>
              <w:t>n besh foizi) miqdoridagi bo‘nak to‘lovi Shartnoma kuchga kirgan va Shartnoma to‘g‘risidagi ma’lumotlar Shartnomalarning yagona reyestriga kiritilgan sanadan boshlab 5 (besh) bank kuni mobaynida oldindan to‘lov sifatida to‘lanadi (22.04.2021-yildagi O‘RQ-684-son Qonunning 47-moddasi).</w:t>
            </w:r>
          </w:p>
          <w:p w:rsidR="000F63C7" w:rsidRPr="004F17F8" w:rsidRDefault="000F63C7"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2.7. </w:t>
            </w:r>
            <w:proofErr w:type="gramStart"/>
            <w:r w:rsidRPr="004F17F8">
              <w:rPr>
                <w:rFonts w:ascii="Times New Roman" w:eastAsia="Times New Roman" w:hAnsi="Times New Roman" w:cs="Times New Roman"/>
                <w:sz w:val="20"/>
                <w:szCs w:val="20"/>
                <w:lang w:bidi="en-US"/>
              </w:rPr>
              <w:t>Ko‘</w:t>
            </w:r>
            <w:proofErr w:type="gramEnd"/>
            <w:r w:rsidRPr="004F17F8">
              <w:rPr>
                <w:rFonts w:ascii="Times New Roman" w:eastAsia="Times New Roman" w:hAnsi="Times New Roman" w:cs="Times New Roman"/>
                <w:sz w:val="20"/>
                <w:szCs w:val="20"/>
                <w:lang w:bidi="en-US"/>
              </w:rPr>
              <w:t>rsatilgan xizmatlar qiymatining 85 foizi (sakson besh foizi) miqdoridagi to‘lov har ikki tomon tomonidan texnik qo‘llab-quvvatlashga kirish huquqini berish bo‘yicha ko‘rsatilgan xizmatlarni topshirish-qabul qilish dalolatnomasi imzolangandan va elektron hisobvaraq-faktura tasdiqlangandan (tasdiqlangandan) keyin 10 (o‘n) bank kuni mobaynida to‘lanadi.</w:t>
            </w:r>
          </w:p>
          <w:p w:rsidR="000F63C7" w:rsidRPr="004F17F8" w:rsidRDefault="006A2388"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2.8. Buyurtmachining </w:t>
            </w:r>
            <w:proofErr w:type="gramStart"/>
            <w:r w:rsidRPr="004F17F8">
              <w:rPr>
                <w:rFonts w:ascii="Times New Roman" w:eastAsia="Times New Roman" w:hAnsi="Times New Roman" w:cs="Times New Roman"/>
                <w:sz w:val="20"/>
                <w:szCs w:val="20"/>
                <w:lang w:bidi="en-US"/>
              </w:rPr>
              <w:t>to‘</w:t>
            </w:r>
            <w:proofErr w:type="gramEnd"/>
            <w:r w:rsidRPr="004F17F8">
              <w:rPr>
                <w:rFonts w:ascii="Times New Roman" w:eastAsia="Times New Roman" w:hAnsi="Times New Roman" w:cs="Times New Roman"/>
                <w:sz w:val="20"/>
                <w:szCs w:val="20"/>
                <w:lang w:bidi="en-US"/>
              </w:rPr>
              <w:t xml:space="preserve">lov majburiyatlari Buyurtmachining hisobvarag‘idan pul mablag‘lari hisobdan chiqarilgan paytdan boshlab bajarilgan hisoblanadi. Ijrochi Buyurtmachidan Buyurtmachining </w:t>
            </w:r>
            <w:proofErr w:type="gramStart"/>
            <w:r w:rsidRPr="004F17F8">
              <w:rPr>
                <w:rFonts w:ascii="Times New Roman" w:eastAsia="Times New Roman" w:hAnsi="Times New Roman" w:cs="Times New Roman"/>
                <w:sz w:val="20"/>
                <w:szCs w:val="20"/>
                <w:lang w:bidi="en-US"/>
              </w:rPr>
              <w:t>hisobvarag‘</w:t>
            </w:r>
            <w:proofErr w:type="gramEnd"/>
            <w:r w:rsidRPr="004F17F8">
              <w:rPr>
                <w:rFonts w:ascii="Times New Roman" w:eastAsia="Times New Roman" w:hAnsi="Times New Roman" w:cs="Times New Roman"/>
                <w:sz w:val="20"/>
                <w:szCs w:val="20"/>
                <w:lang w:bidi="en-US"/>
              </w:rPr>
              <w:t>idan pul mablag‘lari hisobdan chiqarilganligini tasdiqlovchi to‘lov topshiriqnomasini so‘rash huquqiga ega.</w:t>
            </w:r>
          </w:p>
          <w:p w:rsidR="006A2388" w:rsidRPr="004F17F8" w:rsidRDefault="006A2388"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2.9. Ushbu shartnoma doirasida pudratchi faqat dasturiy ta'minotni texnik qo'llab-quvvatlashga kirishni ta'minlash bo'yicha xizmatlarni taqdim </w:t>
            </w:r>
            <w:proofErr w:type="gramStart"/>
            <w:r w:rsidRPr="004F17F8">
              <w:rPr>
                <w:rFonts w:ascii="Times New Roman" w:eastAsia="Times New Roman" w:hAnsi="Times New Roman" w:cs="Times New Roman"/>
                <w:sz w:val="20"/>
                <w:szCs w:val="20"/>
                <w:lang w:bidi="en-US"/>
              </w:rPr>
              <w:t>etadi .</w:t>
            </w:r>
            <w:proofErr w:type="gramEnd"/>
            <w:r w:rsidRPr="004F17F8">
              <w:rPr>
                <w:rFonts w:ascii="Times New Roman" w:eastAsia="Times New Roman" w:hAnsi="Times New Roman" w:cs="Times New Roman"/>
                <w:sz w:val="20"/>
                <w:szCs w:val="20"/>
                <w:lang w:bidi="en-US"/>
              </w:rPr>
              <w:t xml:space="preserve"> Xizmatlar pudratchi tomonidan buyurtmachiga elektron axborot muhitida ma'lum bir harakatni amalga oshirish yoki moddiy natijaga ega bo'lmagan muayyan faoliyatni amalga oshirish orqali taqdim etiladi. Pudratchi xizmatni ishlab chiqaruvchining elektron resurslarida texnik yordamni Internet orqali, pudratchining kuchlari va vositalari orqali masofadan kirish orqali faollashtirish orqali amalga oshiradi.</w:t>
            </w:r>
          </w:p>
          <w:p w:rsidR="006A2388" w:rsidRPr="004F17F8" w:rsidRDefault="006A2388"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2.10. </w:t>
            </w:r>
            <w:r w:rsidR="00517289" w:rsidRPr="00517289">
              <w:rPr>
                <w:rFonts w:ascii="Times New Roman" w:eastAsia="Times New Roman" w:hAnsi="Times New Roman" w:cs="Times New Roman"/>
                <w:sz w:val="20"/>
                <w:szCs w:val="20"/>
                <w:lang w:bidi="en-US"/>
              </w:rPr>
              <w:t xml:space="preserve">Ushbu Shartnomaning 1.4-bandiga muvofiq Xizmatlar </w:t>
            </w:r>
            <w:proofErr w:type="gramStart"/>
            <w:r w:rsidR="00517289" w:rsidRPr="00517289">
              <w:rPr>
                <w:rFonts w:ascii="Times New Roman" w:eastAsia="Times New Roman" w:hAnsi="Times New Roman" w:cs="Times New Roman"/>
                <w:sz w:val="20"/>
                <w:szCs w:val="20"/>
                <w:lang w:bidi="en-US"/>
              </w:rPr>
              <w:t>ko‘</w:t>
            </w:r>
            <w:proofErr w:type="gramEnd"/>
            <w:r w:rsidR="00517289" w:rsidRPr="00517289">
              <w:rPr>
                <w:rFonts w:ascii="Times New Roman" w:eastAsia="Times New Roman" w:hAnsi="Times New Roman" w:cs="Times New Roman"/>
                <w:sz w:val="20"/>
                <w:szCs w:val="20"/>
                <w:lang w:bidi="en-US"/>
              </w:rPr>
              <w:t>rsatishni faollashtirish muddati ushbu Shartnomaning 2.6-bandiga muvofiq Ijrochi tomonidan avans to‘lovi olingan kundan boshlab 12 (o‘n ikki) ish kuni mobaynida amalga oshiriladi.</w:t>
            </w:r>
          </w:p>
          <w:p w:rsidR="006A2388" w:rsidRPr="004F17F8" w:rsidRDefault="006A2388"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 xml:space="preserve">2.11. </w:t>
            </w:r>
            <w:r w:rsidR="00517289" w:rsidRPr="00517289">
              <w:rPr>
                <w:rFonts w:ascii="Times New Roman" w:eastAsia="Times New Roman" w:hAnsi="Times New Roman" w:cs="Times New Roman"/>
                <w:sz w:val="20"/>
                <w:szCs w:val="20"/>
                <w:lang w:bidi="en-US"/>
              </w:rPr>
              <w:t>Pudratchi ushbu shartnomaning 3 (uch) ish kuni ichida buyurtmachini texnik qo'llab-quvvatlashni faollashtirish to'g'risida xabardor qiladi va buyurtmachiga dasturiy ta'minot mualliflik huquqi egasining resursida, texnik qo'llab-quvvatlash muddati bildirishnoma shaklida (ID UMS orqali skrinshot) uzaytirilganligi to'g'risida rasmiy tasdiqni taqdim etadi va shu vaqt ichida raqamli imzo bilan tasdiqlaydi va elektron hisob-fakturani yuboradi (bundan keyin ESF) va xizmatlarni elektron shaklda qabul qilish dalolatnomasi (keyingi o 'rinlarda dalolatnoma deb ataladi) (2-ilovaga muvofiq namuna bo' yicha). Pudratchi mijozning elektron pochta manziliga texnik yordamni faollashtirish to'g'risida bildirishnoma yuboradi.</w:t>
            </w:r>
          </w:p>
          <w:p w:rsidR="006A2388" w:rsidRPr="00BA19D3" w:rsidRDefault="006A2388" w:rsidP="000F63C7">
            <w:pPr>
              <w:pStyle w:val="a4"/>
              <w:tabs>
                <w:tab w:val="left" w:pos="455"/>
              </w:tabs>
              <w:ind w:left="0"/>
              <w:jc w:val="both"/>
              <w:rPr>
                <w:rFonts w:ascii="Times New Roman" w:eastAsia="Times New Roman" w:hAnsi="Times New Roman" w:cs="Times New Roman"/>
                <w:sz w:val="20"/>
                <w:szCs w:val="20"/>
                <w:lang w:bidi="en-US"/>
              </w:rPr>
            </w:pPr>
            <w:r w:rsidRPr="004F17F8">
              <w:rPr>
                <w:rFonts w:ascii="Times New Roman" w:eastAsia="Times New Roman" w:hAnsi="Times New Roman" w:cs="Times New Roman"/>
                <w:sz w:val="20"/>
                <w:szCs w:val="20"/>
                <w:lang w:bidi="en-US"/>
              </w:rPr>
              <w:t>2.12. Buyurtmachi, 2.7-bandga muvofiq Ijrochidan bildirishnoma olingandan keyin 10 (</w:t>
            </w:r>
            <w:proofErr w:type="gramStart"/>
            <w:r w:rsidRPr="004F17F8">
              <w:rPr>
                <w:rFonts w:ascii="Times New Roman" w:eastAsia="Times New Roman" w:hAnsi="Times New Roman" w:cs="Times New Roman"/>
                <w:sz w:val="20"/>
                <w:szCs w:val="20"/>
                <w:lang w:bidi="en-US"/>
              </w:rPr>
              <w:t>o‘</w:t>
            </w:r>
            <w:proofErr w:type="gramEnd"/>
            <w:r w:rsidRPr="004F17F8">
              <w:rPr>
                <w:rFonts w:ascii="Times New Roman" w:eastAsia="Times New Roman" w:hAnsi="Times New Roman" w:cs="Times New Roman"/>
                <w:sz w:val="20"/>
                <w:szCs w:val="20"/>
                <w:lang w:bidi="en-US"/>
              </w:rPr>
              <w:t xml:space="preserve">n) ish kuni mobaynida. </w:t>
            </w:r>
            <w:r w:rsidRPr="00BA19D3">
              <w:rPr>
                <w:rFonts w:ascii="Times New Roman" w:eastAsia="Times New Roman" w:hAnsi="Times New Roman" w:cs="Times New Roman"/>
                <w:sz w:val="20"/>
                <w:szCs w:val="20"/>
                <w:lang w:bidi="en-US"/>
              </w:rPr>
              <w:t xml:space="preserve">1-ilovaga muvofiq DTga nisbatan texnik </w:t>
            </w:r>
            <w:proofErr w:type="gramStart"/>
            <w:r w:rsidRPr="00BA19D3">
              <w:rPr>
                <w:rFonts w:ascii="Times New Roman" w:eastAsia="Times New Roman" w:hAnsi="Times New Roman" w:cs="Times New Roman"/>
                <w:sz w:val="20"/>
                <w:szCs w:val="20"/>
                <w:lang w:bidi="en-US"/>
              </w:rPr>
              <w:t>qo‘</w:t>
            </w:r>
            <w:proofErr w:type="gramEnd"/>
            <w:r w:rsidRPr="00BA19D3">
              <w:rPr>
                <w:rFonts w:ascii="Times New Roman" w:eastAsia="Times New Roman" w:hAnsi="Times New Roman" w:cs="Times New Roman"/>
                <w:sz w:val="20"/>
                <w:szCs w:val="20"/>
                <w:lang w:bidi="en-US"/>
              </w:rPr>
              <w:t>llab-quvvatlashning muvaffaqiyatli faollashtirilganligini tekshiradi.</w:t>
            </w:r>
          </w:p>
          <w:p w:rsidR="006A2388" w:rsidRPr="00BA19D3" w:rsidRDefault="006A2388" w:rsidP="006A2388">
            <w:pPr>
              <w:pStyle w:val="a4"/>
              <w:tabs>
                <w:tab w:val="left" w:pos="455"/>
              </w:tabs>
              <w:ind w:left="0"/>
              <w:jc w:val="both"/>
              <w:rPr>
                <w:rFonts w:ascii="Times New Roman" w:eastAsia="Times New Roman" w:hAnsi="Times New Roman" w:cs="Times New Roman"/>
                <w:sz w:val="20"/>
                <w:szCs w:val="20"/>
                <w:lang w:bidi="en-US"/>
              </w:rPr>
            </w:pPr>
            <w:r w:rsidRPr="00BA19D3">
              <w:rPr>
                <w:rFonts w:ascii="Times New Roman" w:eastAsia="Times New Roman" w:hAnsi="Times New Roman" w:cs="Times New Roman"/>
                <w:sz w:val="20"/>
                <w:szCs w:val="20"/>
                <w:lang w:bidi="en-US"/>
              </w:rPr>
              <w:t xml:space="preserve">2.13. Ijrochining hujjatlarida (hisobvaraq-faktura, Dalolatnoma) </w:t>
            </w:r>
            <w:proofErr w:type="gramStart"/>
            <w:r w:rsidRPr="00BA19D3">
              <w:rPr>
                <w:rFonts w:ascii="Times New Roman" w:eastAsia="Times New Roman" w:hAnsi="Times New Roman" w:cs="Times New Roman"/>
                <w:sz w:val="20"/>
                <w:szCs w:val="20"/>
                <w:lang w:bidi="en-US"/>
              </w:rPr>
              <w:t>ko‘</w:t>
            </w:r>
            <w:proofErr w:type="gramEnd"/>
            <w:r w:rsidRPr="00BA19D3">
              <w:rPr>
                <w:rFonts w:ascii="Times New Roman" w:eastAsia="Times New Roman" w:hAnsi="Times New Roman" w:cs="Times New Roman"/>
                <w:sz w:val="20"/>
                <w:szCs w:val="20"/>
                <w:lang w:bidi="en-US"/>
              </w:rPr>
              <w:t>rsatilgan sana Xizmat ko‘rsatilgan sana hisoblanadi.</w:t>
            </w:r>
          </w:p>
          <w:p w:rsidR="006A2388" w:rsidRPr="00BA19D3" w:rsidRDefault="006A2388" w:rsidP="006A2388">
            <w:pPr>
              <w:pStyle w:val="a4"/>
              <w:tabs>
                <w:tab w:val="left" w:pos="455"/>
              </w:tabs>
              <w:ind w:left="0"/>
              <w:jc w:val="both"/>
              <w:rPr>
                <w:rFonts w:ascii="Times New Roman" w:eastAsia="Times New Roman" w:hAnsi="Times New Roman" w:cs="Times New Roman"/>
                <w:sz w:val="20"/>
                <w:szCs w:val="20"/>
                <w:lang w:bidi="en-US"/>
              </w:rPr>
            </w:pPr>
            <w:r w:rsidRPr="00BA19D3">
              <w:rPr>
                <w:rFonts w:ascii="Times New Roman" w:eastAsia="Times New Roman" w:hAnsi="Times New Roman" w:cs="Times New Roman"/>
                <w:sz w:val="20"/>
                <w:szCs w:val="20"/>
                <w:lang w:bidi="en-US"/>
              </w:rPr>
              <w:lastRenderedPageBreak/>
              <w:t>2.14. Buyurtmachi ESF va dalolatnoma yuborilgan kundan boshlab 10 (o'n) kalendar kun ichida ularni elektron raqamli imzosi bilan tasdiqlashi(tasdiqlashi) yoki shu vaqt ichida asosli sabablarni ko'rsatgan holda rad etishi shart.</w:t>
            </w:r>
          </w:p>
          <w:p w:rsidR="006A2388" w:rsidRPr="00BA19D3" w:rsidRDefault="006A2388" w:rsidP="006A2388">
            <w:pPr>
              <w:pStyle w:val="a4"/>
              <w:tabs>
                <w:tab w:val="left" w:pos="455"/>
              </w:tabs>
              <w:ind w:left="0"/>
              <w:jc w:val="both"/>
              <w:rPr>
                <w:rFonts w:ascii="Times New Roman" w:eastAsia="Times New Roman" w:hAnsi="Times New Roman" w:cs="Times New Roman"/>
                <w:sz w:val="20"/>
                <w:szCs w:val="20"/>
                <w:lang w:bidi="en-US"/>
              </w:rPr>
            </w:pPr>
            <w:r w:rsidRPr="00BA19D3">
              <w:rPr>
                <w:rFonts w:ascii="Times New Roman" w:eastAsia="Times New Roman" w:hAnsi="Times New Roman" w:cs="Times New Roman"/>
                <w:sz w:val="20"/>
                <w:szCs w:val="20"/>
                <w:lang w:bidi="en-US"/>
              </w:rPr>
              <w:t>Agar ESF va/yoki dalolatnoma buyurtmachisi tomonidan rad etilgan yoki tasdiqlanmagan (tasdiqlanmagan) bo'lsa, buyurtmachi tegishli ravishda ESF va/yoki dalolatnoma yuborilgan/taqdim etilgan kundan boshlab 10 (o'n) kalendar kun ichida pudratchiga buyurtmachi tomonidan imzolangan (muhr bilan muhrlangan) ularni imzolash/tasdiqlashdan(tasdiqlashdan) asosli yozma rad etishni yuborish majburiyatini oladi.</w:t>
            </w:r>
          </w:p>
          <w:p w:rsidR="00F24F2A" w:rsidRDefault="00F24F2A" w:rsidP="006A2388">
            <w:pPr>
              <w:pStyle w:val="a4"/>
              <w:tabs>
                <w:tab w:val="left" w:pos="455"/>
              </w:tabs>
              <w:ind w:left="0"/>
              <w:jc w:val="both"/>
              <w:rPr>
                <w:rFonts w:ascii="Times New Roman" w:eastAsia="Times New Roman" w:hAnsi="Times New Roman" w:cs="Times New Roman"/>
                <w:sz w:val="20"/>
                <w:szCs w:val="20"/>
                <w:lang w:bidi="en-US"/>
              </w:rPr>
            </w:pPr>
            <w:r w:rsidRPr="00F24F2A">
              <w:rPr>
                <w:rFonts w:ascii="Times New Roman" w:eastAsia="Times New Roman" w:hAnsi="Times New Roman" w:cs="Times New Roman"/>
                <w:sz w:val="20"/>
                <w:szCs w:val="20"/>
                <w:lang w:bidi="en-US"/>
              </w:rPr>
              <w:t>Agar ushbu bandda ko'rsatilgan muddatlarda buyurtmachi ESF va/yoki dalolatnomani tasdiqlamagan (tasdiqlamagan) yoki ularni tasdiqlashdan (tasdiqlashdan) asosli yozma rad javobini bermagan bo'lsa, xaridor tomonidan 10 kalendar kun ichida tasdiqlanmagan yoki rad etilmagan elektron schyot-faktura, schyot-faktura tasdiqlangan deb hisoblanadi, tomonlar ushbu hujjat bo'yicha kelishuvga erishdilar. pudratchi tomonidan bir tomonlama imzolangan (imzolangan) xizmatlarni qabul qilish dalolatnomasi yuridik kuchga ega emasligi va ko'rsatilgan xizmatlarning fakti sifatida qabul qilinmasligi.</w:t>
            </w:r>
          </w:p>
          <w:p w:rsidR="006A2388" w:rsidRPr="00BA19D3" w:rsidRDefault="006A2388" w:rsidP="006A2388">
            <w:pPr>
              <w:pStyle w:val="a4"/>
              <w:tabs>
                <w:tab w:val="left" w:pos="455"/>
              </w:tabs>
              <w:ind w:left="0"/>
              <w:jc w:val="both"/>
              <w:rPr>
                <w:rFonts w:ascii="Times New Roman" w:eastAsia="Times New Roman" w:hAnsi="Times New Roman" w:cs="Times New Roman"/>
                <w:sz w:val="20"/>
                <w:szCs w:val="20"/>
                <w:lang w:bidi="en-US"/>
              </w:rPr>
            </w:pPr>
            <w:r w:rsidRPr="00BA19D3">
              <w:rPr>
                <w:rFonts w:ascii="Times New Roman" w:eastAsia="Times New Roman" w:hAnsi="Times New Roman" w:cs="Times New Roman"/>
                <w:sz w:val="20"/>
                <w:szCs w:val="20"/>
                <w:lang w:bidi="en-US"/>
              </w:rPr>
              <w:t>2.15. Xizmatlar sifati ushbu shartnoma va amaldagi Qonunchilik talablariga mos kelmasa, buyurtmachi ijrochidan reklama aktini imzolashni va ishlarning (xizmatlarning) aniqlangan kamchiliklarini bartaraf etishni talab qilishga haqlidir. Agar reklama akti bu haqda talab olingan kundan boshlab 3 (uch) ish kuni ichida imzolanmasa, reklama akti tegishli ravishda rasmiylashtirilgan va pudratchi tomonidan qabul qilingan hisoblanadi. Pudratchi mijozning bu haqda talabini olgan kundan boshlab 5 (besh) ish kuni ichida kamchiliklarni o'z hisobidan bartaraf etish majburiyatini oladi.</w:t>
            </w:r>
          </w:p>
          <w:p w:rsidR="006A2388" w:rsidRPr="00BA19D3" w:rsidRDefault="006A2388" w:rsidP="006A2388">
            <w:pPr>
              <w:pStyle w:val="a4"/>
              <w:tabs>
                <w:tab w:val="left" w:pos="455"/>
              </w:tabs>
              <w:ind w:left="0"/>
              <w:jc w:val="both"/>
              <w:rPr>
                <w:rFonts w:ascii="Times New Roman" w:eastAsia="Times New Roman" w:hAnsi="Times New Roman" w:cs="Times New Roman"/>
                <w:sz w:val="20"/>
                <w:szCs w:val="20"/>
                <w:lang w:bidi="en-US"/>
              </w:rPr>
            </w:pPr>
            <w:r w:rsidRPr="00BA19D3">
              <w:rPr>
                <w:rFonts w:ascii="Times New Roman" w:eastAsia="Times New Roman" w:hAnsi="Times New Roman" w:cs="Times New Roman"/>
                <w:sz w:val="20"/>
                <w:szCs w:val="20"/>
                <w:lang w:bidi="en-US"/>
              </w:rPr>
              <w:t>2.16. Buyurtmachi tomonidan to'lovni amalga oshirish ko'rsatilgan xizmatlarni qabul qilish faktlari sifatida ko'rib chiqilmaydi va buyurtmachini ko'rsatilgan xizmatlar sifati va ko'rsatilmagan/noto'g'ri/ ko'rsatilgan xizmat miqdorini qaytarish talablari bo'yicha da'vo qilishdan mahrum qilmaydi. Pudratchi buyurtmachi yozma talab qo'ygan kundan boshlab 30 (o'ttiz) kundan kechiktirmay tasdiqlanmagan/noto'g'ri/ ko'rsatilgan xizmatlar uchun summani qaytarishi shart. Pudratchi tomonidan majburiyatlarni bajarish haqiqati ushbu shartnomaning 1-ilovasida ko'rsatilgan uskunalarga texnik yordamdan foydalanish imkoniyatini tasdiqlash va tomonlar tomonidan texnik yordamdan foydalanish huquqini berish to'g'risidagi dalolatnomani imzolashdir. Agar kerak bo'lsa, mijoz ushbu shartnoma doirasida texnik yordamdan foydalanish imkoniyati faollashtirilganligini tasdiqlash uchun uskunalar ishlab chiqaruvchisiga murojaat qilish huquqiga ega.</w:t>
            </w:r>
          </w:p>
          <w:p w:rsidR="006A2388" w:rsidRPr="00BA19D3" w:rsidRDefault="006A2388" w:rsidP="006A2388">
            <w:pPr>
              <w:pStyle w:val="a4"/>
              <w:tabs>
                <w:tab w:val="left" w:pos="455"/>
              </w:tabs>
              <w:ind w:left="0"/>
              <w:jc w:val="both"/>
              <w:rPr>
                <w:rFonts w:ascii="Times New Roman" w:eastAsia="Times New Roman" w:hAnsi="Times New Roman" w:cs="Times New Roman"/>
                <w:sz w:val="20"/>
                <w:szCs w:val="20"/>
                <w:lang w:bidi="en-US"/>
              </w:rPr>
            </w:pPr>
          </w:p>
          <w:p w:rsidR="006A2388" w:rsidRPr="00BA19D3" w:rsidRDefault="006A2388" w:rsidP="000F63C7">
            <w:pPr>
              <w:pStyle w:val="a4"/>
              <w:tabs>
                <w:tab w:val="left" w:pos="455"/>
              </w:tabs>
              <w:ind w:left="0"/>
              <w:jc w:val="both"/>
              <w:rPr>
                <w:rFonts w:ascii="Times New Roman" w:eastAsia="Times New Roman" w:hAnsi="Times New Roman" w:cs="Times New Roman"/>
                <w:sz w:val="20"/>
                <w:szCs w:val="20"/>
                <w:lang w:bidi="en-US"/>
              </w:rPr>
            </w:pPr>
          </w:p>
          <w:p w:rsidR="006A2388" w:rsidRPr="00BA19D3" w:rsidRDefault="006A2388" w:rsidP="000F63C7">
            <w:pPr>
              <w:pStyle w:val="a4"/>
              <w:tabs>
                <w:tab w:val="left" w:pos="455"/>
              </w:tabs>
              <w:ind w:left="0"/>
              <w:jc w:val="both"/>
              <w:rPr>
                <w:sz w:val="20"/>
                <w:szCs w:val="20"/>
              </w:rPr>
            </w:pPr>
          </w:p>
        </w:tc>
        <w:tc>
          <w:tcPr>
            <w:tcW w:w="5384" w:type="dxa"/>
            <w:vAlign w:val="center"/>
          </w:tcPr>
          <w:p w:rsidR="00517289" w:rsidRPr="00BA19D3" w:rsidRDefault="00517289" w:rsidP="00517289">
            <w:pPr>
              <w:rPr>
                <w:rFonts w:ascii="Times New Roman" w:eastAsia="Times New Roman" w:hAnsi="Times New Roman" w:cs="Times New Roman"/>
                <w:b/>
                <w:sz w:val="20"/>
                <w:szCs w:val="20"/>
                <w:lang w:val="en-US" w:bidi="en-US"/>
              </w:rPr>
            </w:pPr>
          </w:p>
          <w:p w:rsidR="00DB097A" w:rsidRPr="00517289" w:rsidRDefault="00517289" w:rsidP="00517289">
            <w:pPr>
              <w:jc w:val="center"/>
              <w:rPr>
                <w:rFonts w:ascii="Times New Roman" w:eastAsia="Times New Roman" w:hAnsi="Times New Roman" w:cs="Times New Roman"/>
                <w:b/>
                <w:sz w:val="20"/>
                <w:szCs w:val="20"/>
                <w:lang w:bidi="en-US"/>
              </w:rPr>
            </w:pPr>
            <w:r w:rsidRPr="00517289">
              <w:rPr>
                <w:rFonts w:ascii="Times New Roman" w:eastAsia="Times New Roman" w:hAnsi="Times New Roman" w:cs="Times New Roman"/>
                <w:b/>
                <w:sz w:val="20"/>
                <w:szCs w:val="20"/>
                <w:lang w:bidi="en-US"/>
              </w:rPr>
              <w:t xml:space="preserve">2. </w:t>
            </w:r>
            <w:r>
              <w:rPr>
                <w:rFonts w:ascii="Times New Roman" w:eastAsia="Times New Roman" w:hAnsi="Times New Roman" w:cs="Times New Roman"/>
                <w:b/>
                <w:sz w:val="20"/>
                <w:szCs w:val="20"/>
                <w:lang w:bidi="en-US"/>
              </w:rPr>
              <w:t xml:space="preserve">ПРЕДМЕТ ДОГОВОРА, </w:t>
            </w:r>
            <w:r w:rsidR="00DB097A" w:rsidRPr="00517289">
              <w:rPr>
                <w:rFonts w:ascii="Times New Roman" w:eastAsia="Times New Roman" w:hAnsi="Times New Roman" w:cs="Times New Roman"/>
                <w:b/>
                <w:sz w:val="20"/>
                <w:szCs w:val="20"/>
                <w:lang w:bidi="en-US"/>
              </w:rPr>
              <w:t>ЦЕНА, ОБЩАЯ СУММА ДОГОВОРА, ПОРЯДОК РАСЧЕТОВ И СРОКИ ОКАЗАНИЯ УСЛУГ</w:t>
            </w:r>
          </w:p>
          <w:p w:rsidR="00DB097A" w:rsidRPr="00E80D76" w:rsidRDefault="00DB097A" w:rsidP="00DB097A">
            <w:pPr>
              <w:pStyle w:val="a4"/>
              <w:tabs>
                <w:tab w:val="left" w:pos="455"/>
              </w:tabs>
              <w:ind w:left="0"/>
              <w:jc w:val="both"/>
              <w:rPr>
                <w:rFonts w:ascii="Times New Roman" w:eastAsia="Times New Roman" w:hAnsi="Times New Roman" w:cs="Times New Roman"/>
                <w:b/>
                <w:sz w:val="20"/>
                <w:szCs w:val="20"/>
                <w:lang w:val="ru-RU" w:bidi="en-US"/>
              </w:rPr>
            </w:pPr>
          </w:p>
          <w:p w:rsidR="00517289" w:rsidRDefault="00517289" w:rsidP="00DB097A">
            <w:pPr>
              <w:pStyle w:val="a4"/>
              <w:tabs>
                <w:tab w:val="left" w:pos="455"/>
              </w:tabs>
              <w:ind w:left="0"/>
              <w:jc w:val="both"/>
              <w:rPr>
                <w:rFonts w:ascii="Times New Roman" w:eastAsia="Times New Roman" w:hAnsi="Times New Roman" w:cs="Times New Roman"/>
                <w:sz w:val="20"/>
                <w:szCs w:val="20"/>
                <w:lang w:val="ru-RU" w:bidi="en-US"/>
              </w:rPr>
            </w:pPr>
          </w:p>
          <w:p w:rsidR="00DB097A" w:rsidRPr="00E80D76" w:rsidRDefault="00DB097A" w:rsidP="00DB097A">
            <w:pPr>
              <w:pStyle w:val="a4"/>
              <w:tabs>
                <w:tab w:val="left" w:pos="455"/>
              </w:tabs>
              <w:ind w:left="0"/>
              <w:jc w:val="both"/>
              <w:rPr>
                <w:rFonts w:ascii="Times New Roman" w:eastAsia="Times New Roman" w:hAnsi="Times New Roman" w:cs="Times New Roman"/>
                <w:sz w:val="20"/>
                <w:szCs w:val="20"/>
                <w:lang w:val="ru-RU" w:bidi="en-US"/>
              </w:rPr>
            </w:pPr>
            <w:r w:rsidRPr="00E80D76">
              <w:rPr>
                <w:rFonts w:ascii="Times New Roman" w:eastAsia="Times New Roman" w:hAnsi="Times New Roman" w:cs="Times New Roman"/>
                <w:sz w:val="20"/>
                <w:szCs w:val="20"/>
                <w:lang w:val="ru-RU" w:bidi="en-US"/>
              </w:rPr>
              <w:t>2.1</w:t>
            </w:r>
            <w:r w:rsidRPr="00E80D76">
              <w:rPr>
                <w:rFonts w:ascii="Times New Roman" w:eastAsia="Times New Roman" w:hAnsi="Times New Roman" w:cs="Times New Roman"/>
                <w:b/>
                <w:sz w:val="20"/>
                <w:szCs w:val="20"/>
                <w:lang w:val="ru-RU" w:bidi="en-US"/>
              </w:rPr>
              <w:t xml:space="preserve"> </w:t>
            </w:r>
            <w:r w:rsidRPr="00E80D76">
              <w:rPr>
                <w:rFonts w:ascii="Times New Roman" w:eastAsia="Times New Roman" w:hAnsi="Times New Roman" w:cs="Times New Roman"/>
                <w:sz w:val="20"/>
                <w:szCs w:val="20"/>
                <w:lang w:val="ru-RU" w:bidi="en-US"/>
              </w:rPr>
              <w:t>Исполнитель оказывает, а Заказчик принимает и оплачивает Услуги по предоставлению доступа (активация) к Технической поддержке ПО (далее –Услуги), описанного в Приложение №1, которое является неотъемлемой частью настоящего Договора.</w:t>
            </w:r>
          </w:p>
          <w:p w:rsidR="00DB097A" w:rsidRPr="00E80D76" w:rsidRDefault="00517289" w:rsidP="00517289">
            <w:pPr>
              <w:pStyle w:val="a4"/>
              <w:ind w:left="71"/>
              <w:jc w:val="both"/>
              <w:rPr>
                <w:rFonts w:ascii="Times New Roman" w:eastAsia="Times New Roman" w:hAnsi="Times New Roman" w:cs="Times New Roman"/>
                <w:sz w:val="20"/>
                <w:szCs w:val="20"/>
                <w:lang w:val="ru-RU" w:bidi="en-US"/>
              </w:rPr>
            </w:pPr>
            <w:r>
              <w:rPr>
                <w:rFonts w:ascii="Times New Roman" w:eastAsia="Times New Roman" w:hAnsi="Times New Roman" w:cs="Times New Roman"/>
                <w:sz w:val="20"/>
                <w:szCs w:val="20"/>
                <w:lang w:val="ru-RU" w:bidi="en-US"/>
              </w:rPr>
              <w:lastRenderedPageBreak/>
              <w:t xml:space="preserve">2.2 </w:t>
            </w:r>
            <w:r w:rsidR="00DB097A" w:rsidRPr="00E80D76">
              <w:rPr>
                <w:rFonts w:ascii="Times New Roman" w:eastAsia="Times New Roman" w:hAnsi="Times New Roman" w:cs="Times New Roman"/>
                <w:sz w:val="20"/>
                <w:szCs w:val="20"/>
                <w:lang w:val="ru-RU" w:bidi="en-US"/>
              </w:rPr>
              <w:t xml:space="preserve">Техническая поддержка дает право Заказчику получать от Правообладателя   техническую поддержку согласно условиям, изложенными на сайте </w:t>
            </w:r>
            <w:hyperlink r:id="rId6" w:history="1">
              <w:r w:rsidR="00DB097A" w:rsidRPr="00E80D76">
                <w:rPr>
                  <w:rStyle w:val="a6"/>
                  <w:sz w:val="20"/>
                  <w:szCs w:val="20"/>
                </w:rPr>
                <w:t>www</w:t>
              </w:r>
              <w:r w:rsidR="00DB097A" w:rsidRPr="00E80D76">
                <w:rPr>
                  <w:rStyle w:val="a6"/>
                  <w:sz w:val="20"/>
                  <w:szCs w:val="20"/>
                  <w:lang w:val="ru-RU"/>
                </w:rPr>
                <w:t>.</w:t>
              </w:r>
              <w:r w:rsidR="00DB097A" w:rsidRPr="00E80D76">
                <w:rPr>
                  <w:rStyle w:val="a6"/>
                  <w:sz w:val="20"/>
                  <w:szCs w:val="20"/>
                </w:rPr>
                <w:t>veritas</w:t>
              </w:r>
              <w:r w:rsidR="00DB097A" w:rsidRPr="00E80D76">
                <w:rPr>
                  <w:rStyle w:val="a6"/>
                  <w:sz w:val="20"/>
                  <w:szCs w:val="20"/>
                  <w:lang w:val="ru-RU"/>
                </w:rPr>
                <w:t>.</w:t>
              </w:r>
              <w:r w:rsidR="00DB097A" w:rsidRPr="00E80D76">
                <w:rPr>
                  <w:rStyle w:val="a6"/>
                  <w:sz w:val="20"/>
                  <w:szCs w:val="20"/>
                </w:rPr>
                <w:t>com</w:t>
              </w:r>
            </w:hyperlink>
          </w:p>
          <w:p w:rsidR="00DB097A" w:rsidRPr="00E80D76" w:rsidRDefault="00DB097A" w:rsidP="00DB097A">
            <w:pPr>
              <w:rPr>
                <w:rFonts w:ascii="Times New Roman" w:eastAsia="Times New Roman" w:hAnsi="Times New Roman" w:cs="Times New Roman"/>
                <w:b/>
                <w:sz w:val="20"/>
                <w:szCs w:val="20"/>
                <w:lang w:bidi="en-US"/>
              </w:rPr>
            </w:pPr>
            <w:r w:rsidRPr="00E80D76">
              <w:rPr>
                <w:rFonts w:ascii="Times New Roman" w:hAnsi="Times New Roman" w:cs="Times New Roman"/>
                <w:b/>
                <w:bCs/>
                <w:sz w:val="20"/>
                <w:szCs w:val="20"/>
              </w:rPr>
              <w:t xml:space="preserve"> </w:t>
            </w:r>
            <w:r w:rsidR="008B1F67">
              <w:rPr>
                <w:rFonts w:ascii="Times New Roman" w:eastAsia="Times New Roman" w:hAnsi="Times New Roman" w:cs="Times New Roman"/>
                <w:sz w:val="20"/>
                <w:szCs w:val="20"/>
                <w:lang w:bidi="en-US"/>
              </w:rPr>
              <w:t>и Приложения №1</w:t>
            </w:r>
            <w:bookmarkStart w:id="0" w:name="_GoBack"/>
            <w:bookmarkEnd w:id="0"/>
            <w:r w:rsidRPr="00E80D76">
              <w:rPr>
                <w:rFonts w:ascii="Times New Roman" w:eastAsia="Times New Roman" w:hAnsi="Times New Roman" w:cs="Times New Roman"/>
                <w:sz w:val="20"/>
                <w:szCs w:val="20"/>
                <w:lang w:bidi="en-US"/>
              </w:rPr>
              <w:t xml:space="preserve"> к настоящему договору.</w:t>
            </w:r>
          </w:p>
          <w:p w:rsidR="00DB097A" w:rsidRPr="00E80D76" w:rsidRDefault="00DB097A" w:rsidP="00DB097A">
            <w:pPr>
              <w:contextualSpacing/>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 xml:space="preserve">2.3. Общая сумма Договора составляет       </w:t>
            </w:r>
            <w:proofErr w:type="gramStart"/>
            <w:r w:rsidRPr="00E80D76">
              <w:rPr>
                <w:rFonts w:ascii="Times New Roman" w:eastAsia="Times New Roman" w:hAnsi="Times New Roman" w:cs="Times New Roman"/>
                <w:sz w:val="20"/>
                <w:szCs w:val="20"/>
                <w:lang w:bidi="en-US"/>
              </w:rPr>
              <w:t xml:space="preserve">  </w:t>
            </w:r>
            <w:r w:rsidRPr="00E80D76">
              <w:rPr>
                <w:rFonts w:ascii="Times New Roman" w:eastAsia="Times New Roman" w:hAnsi="Times New Roman" w:cs="Times New Roman"/>
                <w:b/>
                <w:bCs/>
                <w:sz w:val="20"/>
                <w:szCs w:val="20"/>
                <w:lang w:bidi="en-US"/>
              </w:rPr>
              <w:t xml:space="preserve"> </w:t>
            </w:r>
            <w:r w:rsidRPr="00E80D76">
              <w:rPr>
                <w:rFonts w:ascii="Times New Roman" w:eastAsia="Times New Roman" w:hAnsi="Times New Roman" w:cs="Times New Roman"/>
                <w:sz w:val="20"/>
                <w:szCs w:val="20"/>
                <w:lang w:bidi="en-US"/>
              </w:rPr>
              <w:t>(</w:t>
            </w:r>
            <w:proofErr w:type="gramEnd"/>
            <w:r w:rsidRPr="00E80D76">
              <w:rPr>
                <w:rFonts w:ascii="Times New Roman" w:eastAsia="Times New Roman" w:hAnsi="Times New Roman" w:cs="Times New Roman"/>
                <w:sz w:val="20"/>
                <w:szCs w:val="20"/>
                <w:lang w:bidi="en-US"/>
              </w:rPr>
              <w:t xml:space="preserve">                ) сум, в том числе НДС 12 %.  </w:t>
            </w:r>
          </w:p>
          <w:p w:rsidR="00DB097A" w:rsidRPr="00E80D76" w:rsidRDefault="00DB097A" w:rsidP="00DB097A">
            <w:pPr>
              <w:contextualSpacing/>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 xml:space="preserve">2.4. Стоимость </w:t>
            </w:r>
            <w:r w:rsidR="004F17F8">
              <w:rPr>
                <w:rFonts w:ascii="Times New Roman" w:eastAsia="Times New Roman" w:hAnsi="Times New Roman" w:cs="Times New Roman"/>
                <w:sz w:val="20"/>
                <w:szCs w:val="20"/>
                <w:lang w:bidi="en-US"/>
              </w:rPr>
              <w:t>Договора, в соответствие с п.2.3</w:t>
            </w:r>
            <w:r w:rsidRPr="00E80D76">
              <w:rPr>
                <w:rFonts w:ascii="Times New Roman" w:eastAsia="Times New Roman" w:hAnsi="Times New Roman" w:cs="Times New Roman"/>
                <w:sz w:val="20"/>
                <w:szCs w:val="20"/>
                <w:lang w:bidi="en-US"/>
              </w:rPr>
              <w:t>, является фиксированной на весь период действия настоящего Договора. Увеличение стоимости Договора не допускается.</w:t>
            </w:r>
          </w:p>
          <w:p w:rsidR="00DB097A" w:rsidRPr="00E80D76" w:rsidRDefault="00DB097A" w:rsidP="00DB097A">
            <w:pPr>
              <w:contextualSpacing/>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2.5. Оплата по настоящему Договору производится Заказчиком в национальной валюте Республики Узбекистан в безналичной форме, путем прямого банковского перевода на банковский счет исполнителя в следующем порядке:</w:t>
            </w:r>
          </w:p>
          <w:p w:rsidR="00DB097A" w:rsidRPr="00E80D76" w:rsidRDefault="00DB097A" w:rsidP="00DB097A">
            <w:pPr>
              <w:contextualSpacing/>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 xml:space="preserve">2.6. Авансовый платеж в размере </w:t>
            </w:r>
            <w:r w:rsidR="004F17F8">
              <w:rPr>
                <w:rFonts w:ascii="Times New Roman" w:eastAsiaTheme="minorEastAsia" w:hAnsi="Times New Roman" w:cs="Times New Roman"/>
                <w:sz w:val="20"/>
                <w:szCs w:val="20"/>
              </w:rPr>
              <w:t xml:space="preserve">15% (пятнадцать процентов) от общей стоимости Договора выплачивается в качестве предоплаты в течение 5 (пяти) банковских дней с даты подписания Договора </w:t>
            </w:r>
            <w:r w:rsidRPr="00E80D76">
              <w:rPr>
                <w:rFonts w:ascii="Times New Roman" w:eastAsia="Times New Roman" w:hAnsi="Times New Roman" w:cs="Times New Roman"/>
                <w:sz w:val="20"/>
                <w:szCs w:val="20"/>
                <w:lang w:bidi="en-US"/>
              </w:rPr>
              <w:t>в силу и внесения информации о договоре в Единый реестр договоров (ст. 47 ЗРУ-684 от 22.04.2021г.)</w:t>
            </w:r>
          </w:p>
          <w:p w:rsidR="00DB097A" w:rsidRPr="00E80D76" w:rsidRDefault="00DB097A" w:rsidP="00DB097A">
            <w:pPr>
              <w:contextualSpacing/>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 xml:space="preserve">2.7. Платеж в размере </w:t>
            </w:r>
            <w:r w:rsidR="004F17F8">
              <w:rPr>
                <w:rFonts w:ascii="Times New Roman" w:eastAsiaTheme="minorEastAsia" w:hAnsi="Times New Roman" w:cs="Times New Roman"/>
                <w:sz w:val="20"/>
                <w:szCs w:val="20"/>
              </w:rPr>
              <w:t>85% (восемьдесят пять процентов) оплачивается в течение 10 (десяти) банковских дней после подписания обеими сторонами Акта начала (активации) технической поддержки и подтверждения (заверения) электронной счета-фактуры</w:t>
            </w:r>
            <w:r w:rsidRPr="00E80D76">
              <w:rPr>
                <w:rFonts w:ascii="Times New Roman" w:eastAsia="Times New Roman" w:hAnsi="Times New Roman" w:cs="Times New Roman"/>
                <w:sz w:val="20"/>
                <w:szCs w:val="20"/>
                <w:lang w:bidi="en-US"/>
              </w:rPr>
              <w:t>.</w:t>
            </w:r>
          </w:p>
          <w:p w:rsidR="00DB097A" w:rsidRPr="00E80D76" w:rsidRDefault="00DB097A" w:rsidP="00DB097A">
            <w:pPr>
              <w:contextualSpacing/>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2.8.</w:t>
            </w:r>
            <w:r w:rsidRPr="00E80D76">
              <w:rPr>
                <w:rFonts w:ascii="Times New Roman" w:hAnsi="Times New Roman" w:cs="Times New Roman"/>
                <w:sz w:val="20"/>
                <w:szCs w:val="20"/>
              </w:rPr>
              <w:t> </w:t>
            </w:r>
            <w:r w:rsidRPr="00E80D76">
              <w:rPr>
                <w:rFonts w:ascii="Times New Roman" w:eastAsia="Times New Roman" w:hAnsi="Times New Roman" w:cs="Times New Roman"/>
                <w:sz w:val="20"/>
                <w:szCs w:val="20"/>
                <w:lang w:bidi="en-US"/>
              </w:rPr>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DB097A" w:rsidRPr="00E80D76" w:rsidRDefault="00DB097A" w:rsidP="00DB097A">
            <w:pPr>
              <w:tabs>
                <w:tab w:val="left" w:pos="0"/>
                <w:tab w:val="left" w:pos="426"/>
              </w:tabs>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2.9. В рамках данного Договора Исполнитель оказывает только Услуги по предоставлению доступа к Технической поддержке</w:t>
            </w:r>
            <w:r w:rsidRPr="00E80D76">
              <w:rPr>
                <w:rFonts w:ascii="Times New Roman" w:hAnsi="Times New Roman" w:cs="Times New Roman"/>
                <w:sz w:val="20"/>
                <w:szCs w:val="20"/>
              </w:rPr>
              <w:t xml:space="preserve"> </w:t>
            </w:r>
            <w:r w:rsidR="004F17F8" w:rsidRPr="00E80D76">
              <w:rPr>
                <w:rFonts w:ascii="Times New Roman" w:hAnsi="Times New Roman" w:cs="Times New Roman"/>
                <w:sz w:val="20"/>
                <w:szCs w:val="20"/>
              </w:rPr>
              <w:t>ПО</w:t>
            </w:r>
            <w:r w:rsidR="004F17F8" w:rsidRPr="00E80D76">
              <w:rPr>
                <w:rFonts w:ascii="Times New Roman" w:eastAsia="Times New Roman" w:hAnsi="Times New Roman" w:cs="Times New Roman"/>
                <w:sz w:val="20"/>
                <w:szCs w:val="20"/>
                <w:lang w:bidi="en-US"/>
              </w:rPr>
              <w:t>.</w:t>
            </w:r>
            <w:r w:rsidRPr="00E80D76">
              <w:rPr>
                <w:rFonts w:ascii="Times New Roman" w:eastAsia="Times New Roman" w:hAnsi="Times New Roman" w:cs="Times New Roman"/>
                <w:sz w:val="20"/>
                <w:szCs w:val="20"/>
                <w:lang w:bidi="en-US"/>
              </w:rPr>
              <w:t xml:space="preserve"> Услуги оказываются Исполнителем Заказчику путем совершения в электронной информационной среде определенного действия или осуществление определенной деятельности, не имеющей вещественного результата. Исполнитель оказывает Услугу путём активации Технической поддержки на электронных ресурсах Производителя посредством удаленного доступа через сеть Интернет, силами и средствами   Исполнителя.  </w:t>
            </w:r>
          </w:p>
          <w:p w:rsidR="00DB097A" w:rsidRPr="00E80D76" w:rsidRDefault="00DB097A" w:rsidP="00DB097A">
            <w:pPr>
              <w:tabs>
                <w:tab w:val="left" w:pos="426"/>
              </w:tabs>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2.10.</w:t>
            </w:r>
            <w:r w:rsidRPr="00E80D76">
              <w:rPr>
                <w:rFonts w:ascii="Times New Roman" w:hAnsi="Times New Roman" w:cs="Times New Roman"/>
                <w:sz w:val="20"/>
                <w:szCs w:val="20"/>
              </w:rPr>
              <w:t xml:space="preserve"> </w:t>
            </w:r>
            <w:r w:rsidRPr="00E80D76">
              <w:rPr>
                <w:rFonts w:ascii="Times New Roman" w:eastAsia="Times New Roman" w:hAnsi="Times New Roman" w:cs="Times New Roman"/>
                <w:sz w:val="20"/>
                <w:szCs w:val="20"/>
                <w:lang w:bidi="en-US"/>
              </w:rPr>
              <w:t>Срок активации оказания Усл</w:t>
            </w:r>
            <w:r w:rsidR="004F17F8">
              <w:rPr>
                <w:rFonts w:ascii="Times New Roman" w:eastAsia="Times New Roman" w:hAnsi="Times New Roman" w:cs="Times New Roman"/>
                <w:sz w:val="20"/>
                <w:szCs w:val="20"/>
                <w:lang w:bidi="en-US"/>
              </w:rPr>
              <w:t>уг, согласно п.1.4</w:t>
            </w:r>
            <w:r w:rsidRPr="00E80D76">
              <w:rPr>
                <w:rFonts w:ascii="Times New Roman" w:eastAsia="Times New Roman" w:hAnsi="Times New Roman" w:cs="Times New Roman"/>
                <w:sz w:val="20"/>
                <w:szCs w:val="20"/>
                <w:lang w:bidi="en-US"/>
              </w:rPr>
              <w:t>. настоящего Договора, в течение 12 (двенадцать) рабочих дней, со дня получения Исполнителем аванс</w:t>
            </w:r>
            <w:r w:rsidR="004F17F8">
              <w:rPr>
                <w:rFonts w:ascii="Times New Roman" w:eastAsia="Times New Roman" w:hAnsi="Times New Roman" w:cs="Times New Roman"/>
                <w:sz w:val="20"/>
                <w:szCs w:val="20"/>
                <w:lang w:bidi="en-US"/>
              </w:rPr>
              <w:t>ового платежа, согласно п. 2.6</w:t>
            </w:r>
            <w:r w:rsidRPr="00E80D76">
              <w:rPr>
                <w:rFonts w:ascii="Times New Roman" w:eastAsia="Times New Roman" w:hAnsi="Times New Roman" w:cs="Times New Roman"/>
                <w:sz w:val="20"/>
                <w:szCs w:val="20"/>
                <w:lang w:bidi="en-US"/>
              </w:rPr>
              <w:t>. настоящего Договора.</w:t>
            </w:r>
          </w:p>
          <w:p w:rsidR="00DB097A" w:rsidRPr="00E80D76" w:rsidRDefault="00DB097A" w:rsidP="00DB097A">
            <w:pPr>
              <w:pStyle w:val="a4"/>
              <w:tabs>
                <w:tab w:val="left" w:pos="318"/>
                <w:tab w:val="left" w:pos="426"/>
              </w:tabs>
              <w:ind w:left="0"/>
              <w:jc w:val="both"/>
              <w:rPr>
                <w:rFonts w:ascii="Times New Roman" w:hAnsi="Times New Roman" w:cs="Times New Roman"/>
                <w:sz w:val="20"/>
                <w:szCs w:val="20"/>
                <w:lang w:val="ru-RU"/>
              </w:rPr>
            </w:pPr>
            <w:r w:rsidRPr="00E80D76">
              <w:rPr>
                <w:rFonts w:ascii="Times New Roman" w:hAnsi="Times New Roman" w:cs="Times New Roman"/>
                <w:sz w:val="20"/>
                <w:szCs w:val="20"/>
                <w:lang w:val="ru-RU"/>
              </w:rPr>
              <w:t xml:space="preserve">2.11. Исполнитель в течение </w:t>
            </w:r>
            <w:r w:rsidR="00E77B2A">
              <w:rPr>
                <w:rFonts w:ascii="Times New Roman" w:hAnsi="Times New Roman" w:cs="Times New Roman"/>
                <w:sz w:val="20"/>
                <w:szCs w:val="20"/>
                <w:lang w:val="ru-RU"/>
              </w:rPr>
              <w:t>3 (трёх) рабочих дней</w:t>
            </w:r>
            <w:r w:rsidR="004F17F8">
              <w:rPr>
                <w:rFonts w:ascii="Times New Roman" w:hAnsi="Times New Roman" w:cs="Times New Roman"/>
                <w:sz w:val="20"/>
                <w:szCs w:val="20"/>
                <w:lang w:val="ru-RU"/>
              </w:rPr>
              <w:t xml:space="preserve"> </w:t>
            </w:r>
            <w:r w:rsidRPr="00E80D76">
              <w:rPr>
                <w:rFonts w:ascii="Times New Roman" w:hAnsi="Times New Roman" w:cs="Times New Roman"/>
                <w:sz w:val="20"/>
                <w:szCs w:val="20"/>
                <w:lang w:val="ru-RU"/>
              </w:rPr>
              <w:t>настоящего Договора уведомляет Заказчика об активации Технической поддержки</w:t>
            </w:r>
            <w:r w:rsidRPr="00E80D76">
              <w:rPr>
                <w:sz w:val="20"/>
                <w:szCs w:val="20"/>
                <w:lang w:val="ru-RU"/>
              </w:rPr>
              <w:t xml:space="preserve"> и предоставляет </w:t>
            </w:r>
            <w:r w:rsidRPr="00E80D76">
              <w:rPr>
                <w:rFonts w:ascii="Times New Roman" w:hAnsi="Times New Roman" w:cs="Times New Roman"/>
                <w:sz w:val="20"/>
                <w:szCs w:val="20"/>
                <w:lang w:val="ru-RU"/>
              </w:rPr>
              <w:t xml:space="preserve">Заказчику официальное подтверждение   о продлении в ресурсе </w:t>
            </w:r>
            <w:r w:rsidR="004F17F8" w:rsidRPr="00E80D76">
              <w:rPr>
                <w:rFonts w:ascii="Times New Roman" w:hAnsi="Times New Roman" w:cs="Times New Roman"/>
                <w:sz w:val="20"/>
                <w:szCs w:val="20"/>
                <w:lang w:val="ru-RU"/>
              </w:rPr>
              <w:t>у правообладателя</w:t>
            </w:r>
            <w:r w:rsidRPr="00E80D76">
              <w:rPr>
                <w:rFonts w:ascii="Times New Roman" w:hAnsi="Times New Roman" w:cs="Times New Roman"/>
                <w:sz w:val="20"/>
                <w:szCs w:val="20"/>
                <w:lang w:val="ru-RU"/>
              </w:rPr>
              <w:t xml:space="preserve"> </w:t>
            </w:r>
            <w:r w:rsidR="004F17F8" w:rsidRPr="00E80D76">
              <w:rPr>
                <w:rFonts w:ascii="Times New Roman" w:hAnsi="Times New Roman" w:cs="Times New Roman"/>
                <w:sz w:val="20"/>
                <w:szCs w:val="20"/>
                <w:lang w:val="ru-RU"/>
              </w:rPr>
              <w:t>ПО, срока</w:t>
            </w:r>
            <w:r w:rsidRPr="00E80D76">
              <w:rPr>
                <w:rFonts w:ascii="Times New Roman" w:hAnsi="Times New Roman" w:cs="Times New Roman"/>
                <w:sz w:val="20"/>
                <w:szCs w:val="20"/>
                <w:lang w:val="ru-RU"/>
              </w:rPr>
              <w:t xml:space="preserve"> технической поддержки в виде уведомления (скриншот </w:t>
            </w:r>
            <w:r w:rsidR="004F17F8" w:rsidRPr="00E80D76">
              <w:rPr>
                <w:rFonts w:ascii="Times New Roman" w:hAnsi="Times New Roman" w:cs="Times New Roman"/>
                <w:sz w:val="20"/>
                <w:szCs w:val="20"/>
                <w:lang w:val="ru-RU"/>
              </w:rPr>
              <w:t>по ID</w:t>
            </w:r>
            <w:r w:rsidRPr="00E80D76">
              <w:rPr>
                <w:rFonts w:ascii="Times New Roman" w:hAnsi="Times New Roman" w:cs="Times New Roman"/>
                <w:sz w:val="20"/>
                <w:szCs w:val="20"/>
                <w:lang w:val="ru-RU"/>
              </w:rPr>
              <w:t xml:space="preserve"> </w:t>
            </w:r>
            <w:r w:rsidR="004F17F8" w:rsidRPr="00E80D76">
              <w:rPr>
                <w:rFonts w:ascii="Times New Roman" w:hAnsi="Times New Roman" w:cs="Times New Roman"/>
                <w:sz w:val="20"/>
                <w:szCs w:val="20"/>
                <w:lang w:val="ru-RU"/>
              </w:rPr>
              <w:t>UMS) и</w:t>
            </w:r>
            <w:r w:rsidRPr="00E80D76">
              <w:rPr>
                <w:rFonts w:ascii="Times New Roman" w:hAnsi="Times New Roman" w:cs="Times New Roman"/>
                <w:sz w:val="20"/>
                <w:szCs w:val="20"/>
                <w:lang w:val="ru-RU"/>
              </w:rPr>
              <w:t xml:space="preserve"> в те же сроки формирует, заверяет цифровой подписью и отправляет электронную счет-фактуру (далее ЭСФ) и Акт сдачи-приемки Услуг в электронном виде</w:t>
            </w:r>
            <w:r w:rsidRPr="00E80D76">
              <w:rPr>
                <w:rFonts w:ascii="Times New Roman" w:hAnsi="Times New Roman" w:cs="Times New Roman"/>
                <w:sz w:val="20"/>
                <w:szCs w:val="20"/>
                <w:lang w:val="ru-RU" w:bidi="en-US"/>
              </w:rPr>
              <w:t xml:space="preserve"> (далее Акт) (по образцу согласно Приложения №2)</w:t>
            </w:r>
            <w:r w:rsidRPr="00E80D76">
              <w:rPr>
                <w:rFonts w:ascii="Times New Roman" w:hAnsi="Times New Roman" w:cs="Times New Roman"/>
                <w:sz w:val="20"/>
                <w:szCs w:val="20"/>
                <w:lang w:val="ru-RU"/>
              </w:rPr>
              <w:t>. Уведомление об активации Технической поддержки Исполнитель отправляет на электронный адрес Заказчика.</w:t>
            </w:r>
          </w:p>
          <w:p w:rsidR="00DB097A" w:rsidRPr="00E80D76" w:rsidRDefault="00DB097A" w:rsidP="00DB097A">
            <w:pPr>
              <w:pStyle w:val="a4"/>
              <w:tabs>
                <w:tab w:val="left" w:pos="0"/>
                <w:tab w:val="left" w:pos="318"/>
                <w:tab w:val="left" w:pos="426"/>
              </w:tabs>
              <w:ind w:left="0"/>
              <w:jc w:val="both"/>
              <w:rPr>
                <w:rFonts w:ascii="Times New Roman" w:hAnsi="Times New Roman" w:cs="Times New Roman"/>
                <w:sz w:val="20"/>
                <w:szCs w:val="20"/>
                <w:lang w:val="ru-RU"/>
              </w:rPr>
            </w:pPr>
            <w:r w:rsidRPr="00E80D76">
              <w:rPr>
                <w:rFonts w:ascii="Times New Roman" w:hAnsi="Times New Roman" w:cs="Times New Roman"/>
                <w:sz w:val="20"/>
                <w:szCs w:val="20"/>
                <w:lang w:val="ru-RU"/>
              </w:rPr>
              <w:t xml:space="preserve">2.12. Заказчик, в течение 10 (десяти) рабочих дней после получения уведомления от Исполнителя, согласно п. 2.7. Договора, проверяет успешную активацию технической поддержки в отношении ПО </w:t>
            </w:r>
            <w:r w:rsidRPr="00E80D76">
              <w:rPr>
                <w:rFonts w:ascii="Times New Roman" w:eastAsia="Times New Roman" w:hAnsi="Times New Roman" w:cs="Times New Roman"/>
                <w:sz w:val="20"/>
                <w:szCs w:val="20"/>
                <w:lang w:val="ru-RU" w:bidi="en-US"/>
              </w:rPr>
              <w:t xml:space="preserve"> </w:t>
            </w:r>
            <w:r w:rsidRPr="00E80D76">
              <w:rPr>
                <w:rFonts w:ascii="Times New Roman" w:hAnsi="Times New Roman" w:cs="Times New Roman"/>
                <w:sz w:val="20"/>
                <w:szCs w:val="20"/>
                <w:lang w:val="ru-RU"/>
              </w:rPr>
              <w:t xml:space="preserve"> согласно Приложению№1. </w:t>
            </w:r>
          </w:p>
          <w:p w:rsidR="00DB097A" w:rsidRPr="00E80D76" w:rsidRDefault="00DB097A" w:rsidP="00DB097A">
            <w:pPr>
              <w:pStyle w:val="a4"/>
              <w:tabs>
                <w:tab w:val="left" w:pos="0"/>
                <w:tab w:val="left" w:pos="318"/>
                <w:tab w:val="left" w:pos="426"/>
              </w:tabs>
              <w:ind w:left="0"/>
              <w:jc w:val="both"/>
              <w:rPr>
                <w:rFonts w:ascii="Times New Roman" w:eastAsia="Times New Roman" w:hAnsi="Times New Roman" w:cs="Times New Roman"/>
                <w:sz w:val="20"/>
                <w:szCs w:val="20"/>
                <w:lang w:val="ru-RU" w:bidi="en-US"/>
              </w:rPr>
            </w:pPr>
            <w:r w:rsidRPr="00E80D76">
              <w:rPr>
                <w:rFonts w:ascii="Times New Roman" w:hAnsi="Times New Roman" w:cs="Times New Roman"/>
                <w:sz w:val="20"/>
                <w:szCs w:val="20"/>
                <w:lang w:val="ru-RU"/>
              </w:rPr>
              <w:t xml:space="preserve">2.13. </w:t>
            </w:r>
            <w:r w:rsidRPr="00E80D76">
              <w:rPr>
                <w:rFonts w:ascii="Times New Roman" w:eastAsia="Times New Roman" w:hAnsi="Times New Roman" w:cs="Times New Roman"/>
                <w:sz w:val="20"/>
                <w:szCs w:val="20"/>
                <w:lang w:val="ru-RU" w:bidi="en-US"/>
              </w:rPr>
              <w:t>Датой оказания Услуги считается дата, указанная в документах (счет-фактура, Акт) Исполнителя.</w:t>
            </w:r>
          </w:p>
          <w:p w:rsidR="00DB097A" w:rsidRPr="00E80D76" w:rsidRDefault="00DB097A" w:rsidP="00DB097A">
            <w:pPr>
              <w:pStyle w:val="a4"/>
              <w:tabs>
                <w:tab w:val="left" w:pos="0"/>
                <w:tab w:val="left" w:pos="318"/>
                <w:tab w:val="left" w:pos="426"/>
              </w:tabs>
              <w:ind w:left="0"/>
              <w:jc w:val="both"/>
              <w:rPr>
                <w:rFonts w:ascii="Times New Roman" w:hAnsi="Times New Roman" w:cs="Times New Roman"/>
                <w:sz w:val="20"/>
                <w:szCs w:val="20"/>
                <w:lang w:val="ru-RU"/>
              </w:rPr>
            </w:pPr>
            <w:r w:rsidRPr="00E80D76">
              <w:rPr>
                <w:rFonts w:ascii="Times New Roman" w:hAnsi="Times New Roman" w:cs="Times New Roman"/>
                <w:sz w:val="20"/>
                <w:szCs w:val="20"/>
                <w:lang w:val="ru-RU"/>
              </w:rPr>
              <w:t xml:space="preserve">2.14. Заказчик обязан в течение 10-ти (десяти) календарных дней с даты отправления ЭСФ и Акта подтвердить(заверить) </w:t>
            </w:r>
            <w:r w:rsidRPr="00E80D76">
              <w:rPr>
                <w:rFonts w:ascii="Times New Roman" w:hAnsi="Times New Roman" w:cs="Times New Roman"/>
                <w:sz w:val="20"/>
                <w:szCs w:val="20"/>
                <w:lang w:val="ru-RU"/>
              </w:rPr>
              <w:lastRenderedPageBreak/>
              <w:t>их своей электронной цифровой подписью или в эти же сроки отклонить с указанием мотивированных причин.</w:t>
            </w:r>
          </w:p>
          <w:p w:rsidR="00DB097A" w:rsidRPr="00E80D76" w:rsidRDefault="00DB097A" w:rsidP="00DB097A">
            <w:pPr>
              <w:pStyle w:val="a4"/>
              <w:tabs>
                <w:tab w:val="left" w:pos="0"/>
                <w:tab w:val="left" w:pos="318"/>
                <w:tab w:val="left" w:pos="426"/>
              </w:tabs>
              <w:ind w:left="0"/>
              <w:jc w:val="both"/>
              <w:rPr>
                <w:rFonts w:ascii="Times New Roman" w:hAnsi="Times New Roman" w:cs="Times New Roman"/>
                <w:sz w:val="20"/>
                <w:szCs w:val="20"/>
                <w:lang w:val="ru-RU"/>
              </w:rPr>
            </w:pPr>
            <w:r w:rsidRPr="00E80D76">
              <w:rPr>
                <w:rFonts w:ascii="Times New Roman" w:hAnsi="Times New Roman" w:cs="Times New Roman"/>
                <w:sz w:val="20"/>
                <w:szCs w:val="20"/>
                <w:lang w:val="ru-RU"/>
              </w:rPr>
              <w:t>В случае отклонения или не подтверждения (не заверения) Заказчиком ЭСФ и/или Акта, Заказчик в течение 10-ти (десяти) календарных дней с даты отправления/предоставления соответственно ЭСФ и/или Акта обязуется направить Исполнителю подписанный Заказчиком (скрепленный печатью) мотивированный письменный отказ от их подписания/подтверждения(заверения).</w:t>
            </w:r>
          </w:p>
          <w:p w:rsidR="00DB097A" w:rsidRPr="00E80D76" w:rsidRDefault="00DB097A" w:rsidP="00DB097A">
            <w:pPr>
              <w:tabs>
                <w:tab w:val="left" w:pos="0"/>
                <w:tab w:val="left" w:pos="318"/>
                <w:tab w:val="left" w:pos="426"/>
              </w:tabs>
              <w:jc w:val="both"/>
              <w:rPr>
                <w:rFonts w:ascii="Times New Roman" w:hAnsi="Times New Roman" w:cs="Times New Roman"/>
                <w:sz w:val="20"/>
                <w:szCs w:val="20"/>
              </w:rPr>
            </w:pPr>
            <w:r w:rsidRPr="00E80D76">
              <w:rPr>
                <w:rFonts w:ascii="Times New Roman" w:hAnsi="Times New Roman" w:cs="Times New Roman"/>
                <w:sz w:val="20"/>
                <w:szCs w:val="20"/>
              </w:rPr>
              <w:t xml:space="preserve">Если в указанные в настоящем пункте сроки Заказчик не подтвердил (не заверил) ЭСФ и/или Акт, либо не предоставил мотивированный письменный отказ от их подтверждения (заверения), </w:t>
            </w:r>
            <w:r w:rsidR="00E77B2A">
              <w:rPr>
                <w:rFonts w:ascii="Times New Roman" w:hAnsi="Times New Roman" w:cs="Times New Roman"/>
                <w:sz w:val="20"/>
                <w:szCs w:val="20"/>
              </w:rPr>
              <w:t>Электронная счет-фактура, котора</w:t>
            </w:r>
            <w:r w:rsidR="00E77B2A" w:rsidRPr="00E77B2A">
              <w:rPr>
                <w:rFonts w:ascii="Times New Roman" w:hAnsi="Times New Roman" w:cs="Times New Roman"/>
                <w:sz w:val="20"/>
                <w:szCs w:val="20"/>
              </w:rPr>
              <w:t>й не был</w:t>
            </w:r>
            <w:r w:rsidR="00E77B2A">
              <w:rPr>
                <w:rFonts w:ascii="Times New Roman" w:hAnsi="Times New Roman" w:cs="Times New Roman"/>
                <w:sz w:val="20"/>
                <w:szCs w:val="20"/>
              </w:rPr>
              <w:t>а</w:t>
            </w:r>
            <w:r w:rsidR="00E77B2A" w:rsidRPr="00E77B2A">
              <w:rPr>
                <w:rFonts w:ascii="Times New Roman" w:hAnsi="Times New Roman" w:cs="Times New Roman"/>
                <w:sz w:val="20"/>
                <w:szCs w:val="20"/>
              </w:rPr>
              <w:t xml:space="preserve"> одобрен</w:t>
            </w:r>
            <w:r w:rsidR="00E77B2A">
              <w:rPr>
                <w:rFonts w:ascii="Times New Roman" w:hAnsi="Times New Roman" w:cs="Times New Roman"/>
                <w:sz w:val="20"/>
                <w:szCs w:val="20"/>
              </w:rPr>
              <w:t>а</w:t>
            </w:r>
            <w:r w:rsidR="00E77B2A" w:rsidRPr="00E77B2A">
              <w:rPr>
                <w:rFonts w:ascii="Times New Roman" w:hAnsi="Times New Roman" w:cs="Times New Roman"/>
                <w:sz w:val="20"/>
                <w:szCs w:val="20"/>
              </w:rPr>
              <w:t xml:space="preserve"> или отклонен</w:t>
            </w:r>
            <w:r w:rsidR="00E77B2A">
              <w:rPr>
                <w:rFonts w:ascii="Times New Roman" w:hAnsi="Times New Roman" w:cs="Times New Roman"/>
                <w:sz w:val="20"/>
                <w:szCs w:val="20"/>
              </w:rPr>
              <w:t>а</w:t>
            </w:r>
            <w:r w:rsidR="00E77B2A" w:rsidRPr="00E77B2A">
              <w:rPr>
                <w:rFonts w:ascii="Times New Roman" w:hAnsi="Times New Roman" w:cs="Times New Roman"/>
                <w:sz w:val="20"/>
                <w:szCs w:val="20"/>
              </w:rPr>
              <w:t xml:space="preserve"> покупателем в течение 10 календарных дней, счё</w:t>
            </w:r>
            <w:r w:rsidR="00E77B2A">
              <w:rPr>
                <w:rFonts w:ascii="Times New Roman" w:hAnsi="Times New Roman" w:cs="Times New Roman"/>
                <w:sz w:val="20"/>
                <w:szCs w:val="20"/>
              </w:rPr>
              <w:t>т фактура считается утвержденной</w:t>
            </w:r>
            <w:r w:rsidR="00E77B2A" w:rsidRPr="00E77B2A">
              <w:rPr>
                <w:rFonts w:ascii="Times New Roman" w:hAnsi="Times New Roman" w:cs="Times New Roman"/>
                <w:sz w:val="20"/>
                <w:szCs w:val="20"/>
              </w:rPr>
              <w:t xml:space="preserve">, </w:t>
            </w:r>
            <w:r w:rsidR="00F24F2A" w:rsidRPr="00F24F2A">
              <w:rPr>
                <w:rFonts w:ascii="Times New Roman" w:hAnsi="Times New Roman" w:cs="Times New Roman"/>
                <w:sz w:val="20"/>
                <w:szCs w:val="20"/>
              </w:rPr>
              <w:t>стороны достигли договоренности о том, что Акт сдачи-приемки Услуг, подписанный (подписанные) в одностороннем порядке Исполнителем, не имеет юридической силы и не принимается в качестве факта оказанных услуг</w:t>
            </w:r>
            <w:r w:rsidR="00E77B2A" w:rsidRPr="00E77B2A">
              <w:rPr>
                <w:rFonts w:ascii="Times New Roman" w:hAnsi="Times New Roman" w:cs="Times New Roman"/>
                <w:sz w:val="20"/>
                <w:szCs w:val="20"/>
              </w:rPr>
              <w:t>.</w:t>
            </w:r>
            <w:r w:rsidRPr="00E80D76">
              <w:rPr>
                <w:rFonts w:ascii="Times New Roman" w:hAnsi="Times New Roman" w:cs="Times New Roman"/>
                <w:sz w:val="20"/>
                <w:szCs w:val="20"/>
              </w:rPr>
              <w:t xml:space="preserve"> </w:t>
            </w:r>
          </w:p>
          <w:p w:rsidR="00DB097A" w:rsidRPr="00E80D76" w:rsidRDefault="00DB097A" w:rsidP="00DB097A">
            <w:pPr>
              <w:tabs>
                <w:tab w:val="left" w:pos="0"/>
                <w:tab w:val="left" w:pos="318"/>
                <w:tab w:val="left" w:pos="426"/>
              </w:tabs>
              <w:jc w:val="both"/>
              <w:rPr>
                <w:rFonts w:ascii="Times New Roman" w:hAnsi="Times New Roman" w:cs="Times New Roman"/>
                <w:sz w:val="20"/>
                <w:szCs w:val="20"/>
              </w:rPr>
            </w:pPr>
            <w:r w:rsidRPr="00E80D76">
              <w:rPr>
                <w:rFonts w:ascii="Times New Roman" w:hAnsi="Times New Roman" w:cs="Times New Roman"/>
                <w:sz w:val="20"/>
                <w:szCs w:val="20"/>
              </w:rPr>
              <w:t>2.15. В случае несоответствия качества услуг требованиям настоящего договора и действующего законодательства Заказчик вправе требовать от Исполнителя подписания рекламационного акта и устранения выявленных недостатков работ (услуг). В случае отказа от подписания рекламационного акта в течение 3 (трех) рабочих дней с момента получения требования об этом, рекламационный акт считается надлежаще оформленным и принятым Исполнителем. Исполнитель обязуется устранить недостатки за свой счет в течение 5 (пяти) рабочих дней от даты получения требования Заказчика об этом.</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2.16.</w:t>
            </w:r>
            <w:r w:rsidRPr="00E80D76">
              <w:rPr>
                <w:sz w:val="20"/>
                <w:szCs w:val="20"/>
              </w:rPr>
              <w:t xml:space="preserve"> </w:t>
            </w:r>
            <w:r w:rsidRPr="00E80D76">
              <w:rPr>
                <w:rFonts w:ascii="Times New Roman" w:hAnsi="Times New Roman" w:cs="Times New Roman"/>
                <w:sz w:val="20"/>
                <w:szCs w:val="20"/>
              </w:rPr>
              <w:t xml:space="preserve">Осуществление оплаты Заказчиком, не рассматривается как факт приёмки оказанных Услуг и не лишает Заказчика от предъявления претензий по качеству оказываемых услуг и требования возврата </w:t>
            </w:r>
            <w:proofErr w:type="gramStart"/>
            <w:r w:rsidRPr="00E80D76">
              <w:rPr>
                <w:rFonts w:ascii="Times New Roman" w:hAnsi="Times New Roman" w:cs="Times New Roman"/>
                <w:sz w:val="20"/>
                <w:szCs w:val="20"/>
              </w:rPr>
              <w:t>суммы</w:t>
            </w:r>
            <w:proofErr w:type="gramEnd"/>
            <w:r w:rsidRPr="00E80D76">
              <w:rPr>
                <w:rFonts w:ascii="Times New Roman" w:hAnsi="Times New Roman" w:cs="Times New Roman"/>
                <w:sz w:val="20"/>
                <w:szCs w:val="20"/>
              </w:rPr>
              <w:t xml:space="preserve"> не оказанной/ненадлежаще/ оказанной Услуги. Исполнитель обязан вернуть сумму за не оказанные/ненадлежаще/ оказанные Услуги не позднее 30 (тридцати) дней с даты выставления Заказчиком письменного требования. Фактом исполнения обязательств Исполнителем является подтверждение предоставленного доступа к технической поддержке на оборудование, указанное в Приложении №1 к настоящему договору и подписание Сторонами Акта предоставления доступа к технической поддержке. В случае необходимости, Заказчик имеет право обратиться к производителю оборудования для получения подтверждения, что доступ к технической поддержке в рамках данного договора активирован.</w:t>
            </w:r>
          </w:p>
        </w:tc>
      </w:tr>
      <w:tr w:rsidR="00E80D76" w:rsidRPr="00E80D76" w:rsidTr="00E80D76">
        <w:trPr>
          <w:jc w:val="center"/>
        </w:trPr>
        <w:tc>
          <w:tcPr>
            <w:tcW w:w="5384" w:type="dxa"/>
          </w:tcPr>
          <w:p w:rsidR="006A2388" w:rsidRPr="006A2388" w:rsidRDefault="006A2388" w:rsidP="006A2388">
            <w:pPr>
              <w:pStyle w:val="a4"/>
              <w:ind w:hanging="691"/>
              <w:jc w:val="center"/>
              <w:rPr>
                <w:rFonts w:ascii="Times New Roman" w:eastAsia="Times New Roman" w:hAnsi="Times New Roman" w:cs="Times New Roman"/>
                <w:b/>
                <w:sz w:val="20"/>
                <w:szCs w:val="20"/>
                <w:lang w:bidi="en-US"/>
              </w:rPr>
            </w:pPr>
            <w:r w:rsidRPr="006A2388">
              <w:rPr>
                <w:rFonts w:ascii="Times New Roman" w:eastAsia="Times New Roman" w:hAnsi="Times New Roman" w:cs="Times New Roman"/>
                <w:b/>
                <w:sz w:val="20"/>
                <w:szCs w:val="20"/>
                <w:lang w:bidi="en-US"/>
              </w:rPr>
              <w:lastRenderedPageBreak/>
              <w:t>3. TOMONLARNING BURCHLARI VA HUQUQLARI</w:t>
            </w:r>
          </w:p>
          <w:p w:rsidR="00DB097A" w:rsidRPr="004F17F8" w:rsidRDefault="00DB097A" w:rsidP="00DB097A">
            <w:pPr>
              <w:rPr>
                <w:sz w:val="20"/>
                <w:szCs w:val="20"/>
                <w:lang w:val="en-US"/>
              </w:rPr>
            </w:pPr>
          </w:p>
          <w:p w:rsidR="006A2388" w:rsidRPr="004F17F8" w:rsidRDefault="006A2388" w:rsidP="006A2388">
            <w:pPr>
              <w:jc w:val="both"/>
              <w:rPr>
                <w:rFonts w:ascii="Times New Roman" w:eastAsia="Times New Roman" w:hAnsi="Times New Roman" w:cs="Times New Roman"/>
                <w:sz w:val="20"/>
                <w:szCs w:val="20"/>
                <w:lang w:val="en-US" w:bidi="en-US"/>
              </w:rPr>
            </w:pPr>
            <w:r w:rsidRPr="004F17F8">
              <w:rPr>
                <w:rFonts w:ascii="Times New Roman" w:eastAsia="Times New Roman" w:hAnsi="Times New Roman" w:cs="Times New Roman"/>
                <w:sz w:val="20"/>
                <w:szCs w:val="20"/>
                <w:lang w:val="en-US" w:bidi="en-US"/>
              </w:rPr>
              <w:t>3.1. Ijrochi quyidagilarga majbur:</w:t>
            </w:r>
          </w:p>
          <w:p w:rsidR="006A2388" w:rsidRPr="004F17F8" w:rsidRDefault="006A2388" w:rsidP="006A2388">
            <w:pPr>
              <w:jc w:val="both"/>
              <w:rPr>
                <w:rFonts w:ascii="Times New Roman" w:eastAsia="Times New Roman" w:hAnsi="Times New Roman" w:cs="Times New Roman"/>
                <w:sz w:val="20"/>
                <w:szCs w:val="20"/>
                <w:lang w:val="en-US" w:bidi="en-US"/>
              </w:rPr>
            </w:pPr>
            <w:r w:rsidRPr="004F17F8">
              <w:rPr>
                <w:rFonts w:ascii="Times New Roman" w:eastAsia="Times New Roman" w:hAnsi="Times New Roman" w:cs="Times New Roman"/>
                <w:sz w:val="20"/>
                <w:szCs w:val="20"/>
                <w:lang w:val="en-US" w:bidi="en-US"/>
              </w:rPr>
              <w:t xml:space="preserve">3.1.1. Mazkur Shartnomaning 1.3-ilovalariga muvofiq DTga nisbatan Xizmatlarni </w:t>
            </w:r>
            <w:proofErr w:type="gramStart"/>
            <w:r w:rsidRPr="004F17F8">
              <w:rPr>
                <w:rFonts w:ascii="Times New Roman" w:eastAsia="Times New Roman" w:hAnsi="Times New Roman" w:cs="Times New Roman"/>
                <w:sz w:val="20"/>
                <w:szCs w:val="20"/>
                <w:lang w:val="en-US" w:bidi="en-US"/>
              </w:rPr>
              <w:t>to‘</w:t>
            </w:r>
            <w:proofErr w:type="gramEnd"/>
            <w:r w:rsidRPr="004F17F8">
              <w:rPr>
                <w:rFonts w:ascii="Times New Roman" w:eastAsia="Times New Roman" w:hAnsi="Times New Roman" w:cs="Times New Roman"/>
                <w:sz w:val="20"/>
                <w:szCs w:val="20"/>
                <w:lang w:val="en-US" w:bidi="en-US"/>
              </w:rPr>
              <w:t>liq hajmda, ushbu Shartnomada ko‘rsatilgan muddatda va narxda ko‘rsatish.</w:t>
            </w:r>
          </w:p>
          <w:p w:rsidR="006A2388" w:rsidRPr="004F17F8" w:rsidRDefault="006A2388" w:rsidP="006A2388">
            <w:pPr>
              <w:jc w:val="both"/>
              <w:rPr>
                <w:rFonts w:ascii="Times New Roman" w:eastAsia="Times New Roman" w:hAnsi="Times New Roman" w:cs="Times New Roman"/>
                <w:sz w:val="20"/>
                <w:szCs w:val="20"/>
                <w:lang w:val="en-US" w:bidi="en-US"/>
              </w:rPr>
            </w:pPr>
            <w:r w:rsidRPr="004F17F8">
              <w:rPr>
                <w:rFonts w:ascii="Times New Roman" w:eastAsia="Times New Roman" w:hAnsi="Times New Roman" w:cs="Times New Roman"/>
                <w:sz w:val="20"/>
                <w:szCs w:val="20"/>
                <w:lang w:val="en-US" w:bidi="en-US"/>
              </w:rPr>
              <w:t xml:space="preserve">3.1.2. Texnik </w:t>
            </w:r>
            <w:proofErr w:type="gramStart"/>
            <w:r w:rsidRPr="004F17F8">
              <w:rPr>
                <w:rFonts w:ascii="Times New Roman" w:eastAsia="Times New Roman" w:hAnsi="Times New Roman" w:cs="Times New Roman"/>
                <w:sz w:val="20"/>
                <w:szCs w:val="20"/>
                <w:lang w:val="en-US" w:bidi="en-US"/>
              </w:rPr>
              <w:t>qo‘</w:t>
            </w:r>
            <w:proofErr w:type="gramEnd"/>
            <w:r w:rsidRPr="004F17F8">
              <w:rPr>
                <w:rFonts w:ascii="Times New Roman" w:eastAsia="Times New Roman" w:hAnsi="Times New Roman" w:cs="Times New Roman"/>
                <w:sz w:val="20"/>
                <w:szCs w:val="20"/>
                <w:lang w:val="en-US" w:bidi="en-US"/>
              </w:rPr>
              <w:t>llab-quvvatlashni faollashtirish to‘g‘risida Buyurtmachini xabardor qilish.</w:t>
            </w:r>
          </w:p>
          <w:p w:rsidR="006A2388" w:rsidRPr="004F17F8" w:rsidRDefault="006A2388" w:rsidP="006A2388">
            <w:pPr>
              <w:jc w:val="both"/>
              <w:rPr>
                <w:rFonts w:ascii="Times New Roman" w:eastAsia="Times New Roman" w:hAnsi="Times New Roman" w:cs="Times New Roman"/>
                <w:sz w:val="20"/>
                <w:szCs w:val="20"/>
                <w:lang w:val="en-US" w:bidi="en-US"/>
              </w:rPr>
            </w:pPr>
            <w:r w:rsidRPr="004F17F8">
              <w:rPr>
                <w:rFonts w:ascii="Times New Roman" w:eastAsia="Times New Roman" w:hAnsi="Times New Roman" w:cs="Times New Roman"/>
                <w:sz w:val="20"/>
                <w:szCs w:val="20"/>
                <w:lang w:val="en-US" w:bidi="en-US"/>
              </w:rPr>
              <w:t>3.1.3. Mazkur shartnomaning boshqa bandlarida nazarda tutilgan majburiyatlarni bajarish.</w:t>
            </w:r>
          </w:p>
          <w:p w:rsidR="006A2388" w:rsidRPr="00BA19D3" w:rsidRDefault="006A2388" w:rsidP="006A2388">
            <w:pPr>
              <w:jc w:val="both"/>
              <w:rPr>
                <w:rFonts w:ascii="Times New Roman" w:eastAsia="Times New Roman" w:hAnsi="Times New Roman" w:cs="Times New Roman"/>
                <w:sz w:val="20"/>
                <w:szCs w:val="20"/>
                <w:lang w:val="en-US" w:bidi="en-US"/>
              </w:rPr>
            </w:pPr>
            <w:r w:rsidRPr="00BA19D3">
              <w:rPr>
                <w:rFonts w:ascii="Times New Roman" w:eastAsia="Times New Roman" w:hAnsi="Times New Roman" w:cs="Times New Roman"/>
                <w:sz w:val="20"/>
                <w:szCs w:val="20"/>
                <w:lang w:val="en-US" w:bidi="en-US"/>
              </w:rPr>
              <w:t xml:space="preserve">Texnik yordam olish jarayonida yuzaga keladigan muammolarni hal qilish uchun Buyurtmachining tanlangan mutaxassislari (Dasturiy ta’minot ma’murlari) bilan </w:t>
            </w:r>
            <w:proofErr w:type="gramStart"/>
            <w:r w:rsidRPr="00BA19D3">
              <w:rPr>
                <w:rFonts w:ascii="Times New Roman" w:eastAsia="Times New Roman" w:hAnsi="Times New Roman" w:cs="Times New Roman"/>
                <w:sz w:val="20"/>
                <w:szCs w:val="20"/>
                <w:lang w:val="en-US" w:bidi="en-US"/>
              </w:rPr>
              <w:t>o‘</w:t>
            </w:r>
            <w:proofErr w:type="gramEnd"/>
            <w:r w:rsidRPr="00BA19D3">
              <w:rPr>
                <w:rFonts w:ascii="Times New Roman" w:eastAsia="Times New Roman" w:hAnsi="Times New Roman" w:cs="Times New Roman"/>
                <w:sz w:val="20"/>
                <w:szCs w:val="20"/>
                <w:lang w:val="en-US" w:bidi="en-US"/>
              </w:rPr>
              <w:t>zaro hamkorlik qilish.</w:t>
            </w:r>
          </w:p>
          <w:p w:rsidR="006A2388" w:rsidRPr="00BA19D3" w:rsidRDefault="006A2388" w:rsidP="006A2388">
            <w:pPr>
              <w:jc w:val="both"/>
              <w:rPr>
                <w:rFonts w:ascii="Times New Roman" w:eastAsia="Times New Roman" w:hAnsi="Times New Roman" w:cs="Times New Roman"/>
                <w:sz w:val="20"/>
                <w:szCs w:val="20"/>
                <w:lang w:val="en-US" w:bidi="en-US"/>
              </w:rPr>
            </w:pPr>
            <w:r w:rsidRPr="00BA19D3">
              <w:rPr>
                <w:rFonts w:ascii="Times New Roman" w:eastAsia="Times New Roman" w:hAnsi="Times New Roman" w:cs="Times New Roman"/>
                <w:sz w:val="20"/>
                <w:szCs w:val="20"/>
                <w:lang w:val="en-US" w:bidi="en-US"/>
              </w:rPr>
              <w:t xml:space="preserve">3.1.4. Texnik yordam </w:t>
            </w:r>
            <w:proofErr w:type="gramStart"/>
            <w:r w:rsidRPr="00BA19D3">
              <w:rPr>
                <w:rFonts w:ascii="Times New Roman" w:eastAsia="Times New Roman" w:hAnsi="Times New Roman" w:cs="Times New Roman"/>
                <w:sz w:val="20"/>
                <w:szCs w:val="20"/>
                <w:lang w:val="en-US" w:bidi="en-US"/>
              </w:rPr>
              <w:t>ko‘</w:t>
            </w:r>
            <w:proofErr w:type="gramEnd"/>
            <w:r w:rsidRPr="00BA19D3">
              <w:rPr>
                <w:rFonts w:ascii="Times New Roman" w:eastAsia="Times New Roman" w:hAnsi="Times New Roman" w:cs="Times New Roman"/>
                <w:sz w:val="20"/>
                <w:szCs w:val="20"/>
                <w:lang w:val="en-US" w:bidi="en-US"/>
              </w:rPr>
              <w:t xml:space="preserve">rsatish sifati yuzasidan Buyurtmachi tomonidan e’tirozlar paydo bo‘lsa, 3 (uch) kalendar kun ichida </w:t>
            </w:r>
            <w:r w:rsidRPr="00BA19D3">
              <w:rPr>
                <w:rFonts w:ascii="Times New Roman" w:eastAsia="Times New Roman" w:hAnsi="Times New Roman" w:cs="Times New Roman"/>
                <w:sz w:val="20"/>
                <w:szCs w:val="20"/>
                <w:lang w:val="en-US" w:bidi="en-US"/>
              </w:rPr>
              <w:lastRenderedPageBreak/>
              <w:t>aniqlangan barcha kamchiliklarni o‘z kuchi bilan va o‘z hisobidan tuzatish.</w:t>
            </w:r>
          </w:p>
          <w:p w:rsidR="006A2388" w:rsidRPr="00BA19D3" w:rsidRDefault="006A2388" w:rsidP="006A2388">
            <w:pPr>
              <w:pStyle w:val="Default"/>
              <w:jc w:val="both"/>
              <w:rPr>
                <w:sz w:val="20"/>
                <w:szCs w:val="20"/>
                <w:lang w:val="en-US"/>
              </w:rPr>
            </w:pPr>
            <w:r w:rsidRPr="00BA19D3">
              <w:rPr>
                <w:sz w:val="20"/>
                <w:szCs w:val="20"/>
                <w:lang w:val="en-US"/>
              </w:rPr>
              <w:t xml:space="preserve">3.1.5. Agar xizmat ko'rsatish uchun pudratchi o'z xodimlarini buyurtmachining ob'ektiga (dasturiy ta'minot joylashgan joyiga) yuborsa, pudratchi quyidagilarga rioya qilishi shart: </w:t>
            </w:r>
          </w:p>
          <w:p w:rsidR="006A2388" w:rsidRPr="00BA19D3" w:rsidRDefault="006A2388" w:rsidP="006A2388">
            <w:pPr>
              <w:pStyle w:val="Default"/>
              <w:jc w:val="both"/>
              <w:rPr>
                <w:sz w:val="20"/>
                <w:szCs w:val="20"/>
                <w:lang w:val="en-US"/>
              </w:rPr>
            </w:pPr>
            <w:r w:rsidRPr="00BA19D3">
              <w:rPr>
                <w:sz w:val="20"/>
                <w:szCs w:val="20"/>
                <w:lang w:val="en-US"/>
              </w:rPr>
              <w:t xml:space="preserve">-  Ijrochi o'z vakillari tomonidan barcha ma'muriy talablarga rioya etilishini va amaldagi qonunchilikka muvofiq talab qilinishi mumkin bo'lgan barcha zarur hujjatlarni olishini ta'minlashi va u bilan bog'liq barcha xarajatlar va xarajatlarni to'lashi shart. </w:t>
            </w:r>
          </w:p>
          <w:p w:rsidR="006A2388" w:rsidRPr="00BA19D3" w:rsidRDefault="006A2388" w:rsidP="006A2388">
            <w:pPr>
              <w:pStyle w:val="Default"/>
              <w:jc w:val="both"/>
              <w:rPr>
                <w:sz w:val="20"/>
                <w:szCs w:val="20"/>
                <w:lang w:val="en-US"/>
              </w:rPr>
            </w:pPr>
            <w:r w:rsidRPr="00BA19D3">
              <w:rPr>
                <w:sz w:val="20"/>
                <w:szCs w:val="20"/>
                <w:lang w:val="en-US"/>
              </w:rPr>
              <w:t xml:space="preserve">-  Pudratchining vakillari ichki qoidalarga va barcha tegishli ko'rsatmalarga, shuningdek buyurtmachining ob'ektida amal qiladigan xavfsizlik qoidalariga rioya qilishlari kerak, agar ular imzo ostida bunday qoidalar bilan oldindan tanishsalar. </w:t>
            </w:r>
          </w:p>
          <w:p w:rsidR="006A2388" w:rsidRPr="00BA19D3" w:rsidRDefault="006A2388" w:rsidP="006A2388">
            <w:pPr>
              <w:pStyle w:val="Default"/>
              <w:jc w:val="both"/>
              <w:rPr>
                <w:sz w:val="20"/>
                <w:szCs w:val="20"/>
                <w:lang w:val="en-US"/>
              </w:rPr>
            </w:pPr>
            <w:r w:rsidRPr="00BA19D3">
              <w:rPr>
                <w:sz w:val="20"/>
                <w:szCs w:val="20"/>
                <w:lang w:val="en-US"/>
              </w:rPr>
              <w:t>-   Buyurtmachi pudratchining vakillariga pudratchi tomonidan shartnoma shartlariga muvofiq majburiyatlarni bajarish uchun etarli bo'lgan buyurtmachining ob'ektida bo'lish shartlarini ta'minlashi kerak.</w:t>
            </w:r>
          </w:p>
          <w:p w:rsidR="006A2388" w:rsidRPr="006A2388" w:rsidRDefault="006A2388" w:rsidP="006A2388">
            <w:pPr>
              <w:pStyle w:val="Default"/>
              <w:jc w:val="both"/>
              <w:rPr>
                <w:sz w:val="20"/>
                <w:szCs w:val="20"/>
                <w:lang w:val="en-US"/>
              </w:rPr>
            </w:pPr>
            <w:r w:rsidRPr="006A2388">
              <w:rPr>
                <w:sz w:val="20"/>
                <w:szCs w:val="20"/>
                <w:lang w:val="en-US"/>
              </w:rPr>
              <w:t>3.2. Buyurtmachi:</w:t>
            </w:r>
          </w:p>
          <w:p w:rsidR="006A2388" w:rsidRPr="006A2388" w:rsidRDefault="006A2388" w:rsidP="006A2388">
            <w:pPr>
              <w:pStyle w:val="Default"/>
              <w:jc w:val="both"/>
              <w:rPr>
                <w:sz w:val="20"/>
                <w:szCs w:val="20"/>
                <w:lang w:val="en-US"/>
              </w:rPr>
            </w:pPr>
            <w:r w:rsidRPr="006A2388">
              <w:rPr>
                <w:sz w:val="20"/>
                <w:szCs w:val="20"/>
                <w:lang w:val="en-US"/>
              </w:rPr>
              <w:t xml:space="preserve">3.2.1. </w:t>
            </w:r>
            <w:proofErr w:type="gramStart"/>
            <w:r w:rsidRPr="006A2388">
              <w:rPr>
                <w:sz w:val="20"/>
                <w:szCs w:val="20"/>
                <w:lang w:val="en-US"/>
              </w:rPr>
              <w:t>Ko‘</w:t>
            </w:r>
            <w:proofErr w:type="gramEnd"/>
            <w:r w:rsidRPr="006A2388">
              <w:rPr>
                <w:sz w:val="20"/>
                <w:szCs w:val="20"/>
                <w:lang w:val="en-US"/>
              </w:rPr>
              <w:t>rsatilgan Xizmatlar uchun ushbu Shartnomaning 2-bo‘limiga muvofiq haq to‘lash.</w:t>
            </w:r>
          </w:p>
          <w:p w:rsidR="006A2388" w:rsidRPr="006A2388" w:rsidRDefault="006A2388" w:rsidP="006A2388">
            <w:pPr>
              <w:pStyle w:val="Default"/>
              <w:jc w:val="both"/>
              <w:rPr>
                <w:sz w:val="20"/>
                <w:szCs w:val="20"/>
                <w:lang w:val="en-US"/>
              </w:rPr>
            </w:pPr>
            <w:r w:rsidRPr="006A2388">
              <w:rPr>
                <w:sz w:val="20"/>
                <w:szCs w:val="20"/>
                <w:lang w:val="en-US"/>
              </w:rPr>
              <w:t xml:space="preserve">3.2.2. Mazkur Shartnomaning 2.7-bandiga muvofiq lozim darajada </w:t>
            </w:r>
            <w:proofErr w:type="gramStart"/>
            <w:r w:rsidRPr="006A2388">
              <w:rPr>
                <w:sz w:val="20"/>
                <w:szCs w:val="20"/>
                <w:lang w:val="en-US"/>
              </w:rPr>
              <w:t>ko‘</w:t>
            </w:r>
            <w:proofErr w:type="gramEnd"/>
            <w:r w:rsidRPr="006A2388">
              <w:rPr>
                <w:sz w:val="20"/>
                <w:szCs w:val="20"/>
                <w:lang w:val="en-US"/>
              </w:rPr>
              <w:t>rsatilgan Xizmatlarni qabul qilish.</w:t>
            </w:r>
          </w:p>
          <w:p w:rsidR="006A2388" w:rsidRPr="004F17F8" w:rsidRDefault="006A2388" w:rsidP="006A2388">
            <w:pPr>
              <w:pStyle w:val="Default"/>
              <w:jc w:val="both"/>
              <w:rPr>
                <w:sz w:val="20"/>
                <w:szCs w:val="20"/>
                <w:lang w:val="en-US"/>
              </w:rPr>
            </w:pPr>
            <w:r w:rsidRPr="004F17F8">
              <w:rPr>
                <w:sz w:val="20"/>
                <w:szCs w:val="20"/>
                <w:lang w:val="en-US"/>
              </w:rPr>
              <w:t xml:space="preserve">Ushbu Shartnomaning 2.8-bandiga muvofiq muddat davomida 1-ilovaga muvofiq DTga nisbatan texnik </w:t>
            </w:r>
            <w:proofErr w:type="gramStart"/>
            <w:r w:rsidRPr="004F17F8">
              <w:rPr>
                <w:sz w:val="20"/>
                <w:szCs w:val="20"/>
                <w:lang w:val="en-US"/>
              </w:rPr>
              <w:t>qo‘</w:t>
            </w:r>
            <w:proofErr w:type="gramEnd"/>
            <w:r w:rsidRPr="004F17F8">
              <w:rPr>
                <w:sz w:val="20"/>
                <w:szCs w:val="20"/>
                <w:lang w:val="en-US"/>
              </w:rPr>
              <w:t>llab-quvvatlashning muvaffaqiyatli faollashtirilganligi tekshirilsin.</w:t>
            </w:r>
          </w:p>
          <w:p w:rsidR="006A2388" w:rsidRPr="006A2388" w:rsidRDefault="006A2388" w:rsidP="006A2388">
            <w:pPr>
              <w:pStyle w:val="Default"/>
              <w:jc w:val="both"/>
              <w:rPr>
                <w:sz w:val="20"/>
                <w:szCs w:val="20"/>
                <w:lang w:val="en-US"/>
              </w:rPr>
            </w:pPr>
            <w:r w:rsidRPr="006A2388">
              <w:rPr>
                <w:sz w:val="20"/>
                <w:szCs w:val="20"/>
                <w:lang w:val="en-US"/>
              </w:rPr>
              <w:t>3.2.3. Ushbu shartnomaning boshqa bandlarida nazarda tutilgan majburiyatlarni bajarish.</w:t>
            </w:r>
          </w:p>
          <w:p w:rsidR="006A2388" w:rsidRPr="004F17F8" w:rsidRDefault="006A2388" w:rsidP="006A2388">
            <w:pPr>
              <w:pStyle w:val="Default"/>
              <w:jc w:val="both"/>
              <w:rPr>
                <w:sz w:val="20"/>
                <w:szCs w:val="20"/>
                <w:lang w:val="en-US"/>
              </w:rPr>
            </w:pPr>
            <w:r w:rsidRPr="004F17F8">
              <w:rPr>
                <w:sz w:val="20"/>
                <w:szCs w:val="20"/>
                <w:lang w:val="en-US"/>
              </w:rPr>
              <w:t xml:space="preserve">3.2.5 Buyurtmachi Ijrochining vakillariga Shartnoma shartlariga muvofiq Ijrochi tomonidan majburiyatlarni bajarish uchun yetarli </w:t>
            </w:r>
            <w:proofErr w:type="gramStart"/>
            <w:r w:rsidRPr="004F17F8">
              <w:rPr>
                <w:sz w:val="20"/>
                <w:szCs w:val="20"/>
                <w:lang w:val="en-US"/>
              </w:rPr>
              <w:t>bo‘</w:t>
            </w:r>
            <w:proofErr w:type="gramEnd"/>
            <w:r w:rsidRPr="004F17F8">
              <w:rPr>
                <w:sz w:val="20"/>
                <w:szCs w:val="20"/>
                <w:lang w:val="en-US"/>
              </w:rPr>
              <w:t>lgan Buyurtmachi obyektida bo‘lish shartlarini ta’minlashi kerak.</w:t>
            </w:r>
          </w:p>
          <w:p w:rsidR="006A2388" w:rsidRPr="004F17F8" w:rsidRDefault="006A2388" w:rsidP="006A2388">
            <w:pPr>
              <w:pStyle w:val="Default"/>
              <w:jc w:val="both"/>
              <w:rPr>
                <w:sz w:val="20"/>
                <w:szCs w:val="20"/>
                <w:lang w:val="en-US"/>
              </w:rPr>
            </w:pPr>
            <w:r w:rsidRPr="004F17F8">
              <w:rPr>
                <w:sz w:val="20"/>
                <w:szCs w:val="20"/>
                <w:lang w:val="en-US"/>
              </w:rPr>
              <w:t>3.3. Ijrochi quyidagi huquqlarga ega:</w:t>
            </w:r>
          </w:p>
          <w:p w:rsidR="006A2388" w:rsidRPr="004F17F8" w:rsidRDefault="006A2388" w:rsidP="006A2388">
            <w:pPr>
              <w:pStyle w:val="Default"/>
              <w:jc w:val="both"/>
              <w:rPr>
                <w:sz w:val="20"/>
                <w:szCs w:val="20"/>
                <w:lang w:val="en-US"/>
              </w:rPr>
            </w:pPr>
            <w:r w:rsidRPr="004F17F8">
              <w:rPr>
                <w:sz w:val="20"/>
                <w:szCs w:val="20"/>
                <w:lang w:val="en-US"/>
              </w:rPr>
              <w:t>3.3.1. Muddatidan oldin Texnik yordamdan foydalanish huquqini berish.</w:t>
            </w:r>
          </w:p>
          <w:p w:rsidR="006A2388" w:rsidRPr="004F17F8" w:rsidRDefault="006A2388" w:rsidP="006A2388">
            <w:pPr>
              <w:pStyle w:val="Default"/>
              <w:jc w:val="both"/>
              <w:rPr>
                <w:sz w:val="20"/>
                <w:szCs w:val="20"/>
                <w:lang w:val="en-US"/>
              </w:rPr>
            </w:pPr>
            <w:r w:rsidRPr="004F17F8">
              <w:rPr>
                <w:sz w:val="20"/>
                <w:szCs w:val="20"/>
                <w:lang w:val="en-US"/>
              </w:rPr>
              <w:t>3.4. Buyurtmachi quyidagi huquqlarga ega:</w:t>
            </w:r>
          </w:p>
          <w:p w:rsidR="006A2388" w:rsidRPr="006A2388" w:rsidRDefault="006A2388" w:rsidP="006A2388">
            <w:pPr>
              <w:pStyle w:val="Default"/>
              <w:jc w:val="both"/>
              <w:rPr>
                <w:sz w:val="20"/>
                <w:szCs w:val="20"/>
                <w:lang w:val="en-US"/>
              </w:rPr>
            </w:pPr>
            <w:r w:rsidRPr="006A2388">
              <w:rPr>
                <w:sz w:val="20"/>
                <w:szCs w:val="20"/>
                <w:lang w:val="en-US"/>
              </w:rPr>
              <w:t>3.4.2. Bajaruvchining bajarayotgan faoliyatiga aralashmagan holda Texnik yordamdan foydalanishning borishi va sifatini tekshirish.</w:t>
            </w:r>
          </w:p>
        </w:tc>
        <w:tc>
          <w:tcPr>
            <w:tcW w:w="5384" w:type="dxa"/>
          </w:tcPr>
          <w:p w:rsidR="00DB097A" w:rsidRPr="00E80D76" w:rsidRDefault="00DB097A" w:rsidP="00E80D76">
            <w:pPr>
              <w:pStyle w:val="a4"/>
              <w:numPr>
                <w:ilvl w:val="0"/>
                <w:numId w:val="8"/>
              </w:numPr>
              <w:jc w:val="both"/>
              <w:rPr>
                <w:rFonts w:ascii="Times New Roman" w:eastAsia="Times New Roman" w:hAnsi="Times New Roman" w:cs="Times New Roman"/>
                <w:b/>
                <w:sz w:val="20"/>
                <w:szCs w:val="20"/>
                <w:lang w:bidi="en-US"/>
              </w:rPr>
            </w:pPr>
            <w:r w:rsidRPr="00E80D76">
              <w:rPr>
                <w:rFonts w:ascii="Times New Roman" w:eastAsia="Times New Roman" w:hAnsi="Times New Roman" w:cs="Times New Roman"/>
                <w:b/>
                <w:sz w:val="20"/>
                <w:szCs w:val="20"/>
                <w:lang w:bidi="en-US"/>
              </w:rPr>
              <w:lastRenderedPageBreak/>
              <w:t>ОБЯЗАННОСТИ И ПРАВА СТОРОН</w:t>
            </w:r>
          </w:p>
          <w:p w:rsidR="00DB097A" w:rsidRPr="00E80D76" w:rsidRDefault="00DB097A" w:rsidP="00DB097A">
            <w:pPr>
              <w:pStyle w:val="a4"/>
              <w:jc w:val="both"/>
              <w:rPr>
                <w:sz w:val="20"/>
                <w:szCs w:val="20"/>
              </w:rPr>
            </w:pPr>
          </w:p>
          <w:p w:rsidR="00DB097A" w:rsidRPr="00E80D76" w:rsidRDefault="00DB097A" w:rsidP="00DB097A">
            <w:pPr>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3.1.</w:t>
            </w:r>
            <w:r w:rsidRPr="00E80D76">
              <w:rPr>
                <w:rFonts w:ascii="Times New Roman" w:eastAsia="Times New Roman" w:hAnsi="Times New Roman" w:cs="Times New Roman"/>
                <w:sz w:val="20"/>
                <w:szCs w:val="20"/>
                <w:lang w:bidi="en-US"/>
              </w:rPr>
              <w:tab/>
              <w:t>Исполнитель обязан:</w:t>
            </w:r>
          </w:p>
          <w:p w:rsidR="00DB097A" w:rsidRPr="00E80D76" w:rsidRDefault="00DB097A" w:rsidP="00DB097A">
            <w:pPr>
              <w:jc w:val="both"/>
              <w:rPr>
                <w:rFonts w:ascii="Times New Roman" w:hAnsi="Times New Roman" w:cs="Times New Roman"/>
                <w:sz w:val="20"/>
                <w:szCs w:val="20"/>
              </w:rPr>
            </w:pPr>
            <w:r w:rsidRPr="00E80D76">
              <w:rPr>
                <w:rFonts w:ascii="Times New Roman" w:eastAsia="Times New Roman" w:hAnsi="Times New Roman" w:cs="Times New Roman"/>
                <w:sz w:val="20"/>
                <w:szCs w:val="20"/>
                <w:lang w:bidi="en-US"/>
              </w:rPr>
              <w:t>3.1.1.</w:t>
            </w:r>
            <w:r w:rsidRPr="00E80D76">
              <w:rPr>
                <w:rFonts w:ascii="Times New Roman" w:eastAsia="Times New Roman" w:hAnsi="Times New Roman" w:cs="Times New Roman"/>
                <w:sz w:val="20"/>
                <w:szCs w:val="20"/>
                <w:lang w:bidi="en-US"/>
              </w:rPr>
              <w:tab/>
              <w:t>Оказать Услуги в отношении ПО, согласно Приложениям №1,3 к настоящему Договору, в полном объеме, в сроки и по цене, указанным в настоящем Договоре</w:t>
            </w:r>
            <w:r w:rsidRPr="00E80D76">
              <w:rPr>
                <w:rFonts w:ascii="Times New Roman" w:hAnsi="Times New Roman" w:cs="Times New Roman"/>
                <w:sz w:val="20"/>
                <w:szCs w:val="20"/>
              </w:rPr>
              <w:t>.</w:t>
            </w:r>
          </w:p>
          <w:p w:rsidR="00DB097A" w:rsidRPr="00E80D76" w:rsidRDefault="00DB097A" w:rsidP="00DB097A">
            <w:pPr>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3.1.2. Уведомить Заказчика об активации технической поддержки.</w:t>
            </w:r>
          </w:p>
          <w:p w:rsidR="00DB097A" w:rsidRPr="00E80D76" w:rsidRDefault="00DB097A" w:rsidP="00DB097A">
            <w:pPr>
              <w:contextualSpacing/>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3.1.3. Выполнять обязательства, предусмотренные другими пунктами настоящего договора.</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Взаимодействовать с выделенными специалистами (Администраторами ПО) Заказчика для решения проблем, возникающих в процессе доступа к технической поддержке.</w:t>
            </w:r>
          </w:p>
          <w:p w:rsidR="00DB097A" w:rsidRPr="00E80D76" w:rsidRDefault="00DB097A" w:rsidP="00DB097A">
            <w:pPr>
              <w:contextualSpacing/>
              <w:jc w:val="both"/>
              <w:rPr>
                <w:rFonts w:ascii="Times New Roman" w:hAnsi="Times New Roman" w:cs="Times New Roman"/>
                <w:sz w:val="20"/>
                <w:szCs w:val="20"/>
              </w:rPr>
            </w:pPr>
            <w:r w:rsidRPr="00E80D76">
              <w:rPr>
                <w:rFonts w:ascii="Times New Roman" w:eastAsia="Times New Roman" w:hAnsi="Times New Roman" w:cs="Times New Roman"/>
                <w:sz w:val="20"/>
                <w:szCs w:val="20"/>
                <w:lang w:bidi="en-US"/>
              </w:rPr>
              <w:t xml:space="preserve">3.1.4. </w:t>
            </w:r>
            <w:r w:rsidRPr="00E80D76">
              <w:rPr>
                <w:rFonts w:ascii="Times New Roman" w:hAnsi="Times New Roman" w:cs="Times New Roman"/>
                <w:sz w:val="20"/>
                <w:szCs w:val="20"/>
              </w:rPr>
              <w:t xml:space="preserve"> При возникновении со стороны Заказчика претензий по качеству предоставления доступа к технической </w:t>
            </w:r>
            <w:r w:rsidRPr="00E80D76">
              <w:rPr>
                <w:rFonts w:ascii="Times New Roman" w:hAnsi="Times New Roman" w:cs="Times New Roman"/>
                <w:sz w:val="20"/>
                <w:szCs w:val="20"/>
              </w:rPr>
              <w:lastRenderedPageBreak/>
              <w:t>поддержке, в течение 3 (трёх) календарных дней своими силами и за свой счёт исправить все выявленные недостатки.</w:t>
            </w:r>
          </w:p>
          <w:p w:rsidR="00DB097A" w:rsidRPr="00E80D76" w:rsidRDefault="00DB097A" w:rsidP="00DB097A">
            <w:pPr>
              <w:pStyle w:val="Default"/>
              <w:jc w:val="both"/>
              <w:rPr>
                <w:sz w:val="20"/>
                <w:szCs w:val="20"/>
              </w:rPr>
            </w:pPr>
            <w:r w:rsidRPr="00E80D76">
              <w:rPr>
                <w:sz w:val="20"/>
                <w:szCs w:val="20"/>
              </w:rPr>
              <w:t xml:space="preserve">3.1.5. В случае если для оказания Услуг Исполнитель направляет свой персонал на </w:t>
            </w:r>
            <w:proofErr w:type="gramStart"/>
            <w:r w:rsidRPr="00E80D76">
              <w:rPr>
                <w:sz w:val="20"/>
                <w:szCs w:val="20"/>
              </w:rPr>
              <w:t>объект  (</w:t>
            </w:r>
            <w:proofErr w:type="gramEnd"/>
            <w:r w:rsidRPr="00E80D76">
              <w:rPr>
                <w:sz w:val="20"/>
                <w:szCs w:val="20"/>
              </w:rPr>
              <w:t xml:space="preserve">местонахождение ПО) Заказчика, Исполнитель обязан соблюдать следующее: </w:t>
            </w:r>
          </w:p>
          <w:p w:rsidR="00DB097A" w:rsidRPr="00E80D76" w:rsidRDefault="00DB097A" w:rsidP="00DB097A">
            <w:pPr>
              <w:pStyle w:val="Default"/>
              <w:spacing w:after="34"/>
              <w:jc w:val="both"/>
              <w:rPr>
                <w:sz w:val="20"/>
                <w:szCs w:val="20"/>
              </w:rPr>
            </w:pPr>
            <w:r w:rsidRPr="00E80D76">
              <w:rPr>
                <w:sz w:val="20"/>
                <w:szCs w:val="20"/>
              </w:rPr>
              <w:t xml:space="preserve">-  Исполнитель должен обеспечить соблюдение своими представителями всех административных требований и получение всех необходимых документов, которые могут потребоваться в соответствии с действующим законодательством, и должен оплачивать все связанные с этим расходы и издержки. </w:t>
            </w:r>
          </w:p>
          <w:p w:rsidR="00DB097A" w:rsidRPr="00E80D76" w:rsidRDefault="00DB097A" w:rsidP="00DB097A">
            <w:pPr>
              <w:pStyle w:val="Default"/>
              <w:spacing w:after="34"/>
              <w:jc w:val="both"/>
              <w:rPr>
                <w:sz w:val="20"/>
                <w:szCs w:val="20"/>
              </w:rPr>
            </w:pPr>
            <w:r w:rsidRPr="00E80D76">
              <w:rPr>
                <w:sz w:val="20"/>
                <w:szCs w:val="20"/>
              </w:rPr>
              <w:t xml:space="preserve">- Представители Исполнителя должны соблюдать внутренние правила и все соответствующие инструкции, а также правила техники безопасности, действующие на Объекте Заказчика, при условии предварительного ознакомления с такими правилами под подпись. </w:t>
            </w:r>
          </w:p>
          <w:p w:rsidR="00DB097A" w:rsidRPr="00E80D76" w:rsidRDefault="00DB097A" w:rsidP="00DB097A">
            <w:pPr>
              <w:pStyle w:val="Default"/>
              <w:spacing w:after="34"/>
              <w:jc w:val="both"/>
              <w:rPr>
                <w:sz w:val="20"/>
                <w:szCs w:val="20"/>
              </w:rPr>
            </w:pPr>
            <w:r w:rsidRPr="00E80D76">
              <w:rPr>
                <w:sz w:val="20"/>
                <w:szCs w:val="20"/>
              </w:rPr>
              <w:t>- Заказчик должен обеспечить представителям Исполнителя условия нахождения на Объекте Заказчика, достаточные для исполнения Исполнителем обязательств в соответствии с условиями Договора.</w:t>
            </w:r>
          </w:p>
          <w:p w:rsidR="00DB097A" w:rsidRPr="00E80D76" w:rsidRDefault="00DB097A" w:rsidP="00DB097A">
            <w:pPr>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3.2.</w:t>
            </w:r>
            <w:r w:rsidRPr="00E80D76">
              <w:rPr>
                <w:rFonts w:ascii="Times New Roman" w:eastAsia="Times New Roman" w:hAnsi="Times New Roman" w:cs="Times New Roman"/>
                <w:sz w:val="20"/>
                <w:szCs w:val="20"/>
                <w:lang w:bidi="en-US"/>
              </w:rPr>
              <w:tab/>
              <w:t>Заказчик обязан:</w:t>
            </w:r>
          </w:p>
          <w:p w:rsidR="00DB097A" w:rsidRPr="00E80D76" w:rsidRDefault="00DB097A" w:rsidP="00DB097A">
            <w:pPr>
              <w:jc w:val="both"/>
              <w:rPr>
                <w:rFonts w:ascii="Times New Roman" w:eastAsia="Times New Roman" w:hAnsi="Times New Roman" w:cs="Times New Roman"/>
                <w:sz w:val="20"/>
                <w:szCs w:val="20"/>
                <w:lang w:bidi="en-US"/>
              </w:rPr>
            </w:pPr>
            <w:r w:rsidRPr="00E80D76">
              <w:rPr>
                <w:rFonts w:ascii="Times New Roman" w:eastAsia="Times New Roman" w:hAnsi="Times New Roman" w:cs="Times New Roman"/>
                <w:sz w:val="20"/>
                <w:szCs w:val="20"/>
                <w:lang w:bidi="en-US"/>
              </w:rPr>
              <w:t>3.2.1.</w:t>
            </w:r>
            <w:r w:rsidRPr="00E80D76">
              <w:rPr>
                <w:rFonts w:ascii="Times New Roman" w:eastAsia="Times New Roman" w:hAnsi="Times New Roman" w:cs="Times New Roman"/>
                <w:sz w:val="20"/>
                <w:szCs w:val="20"/>
                <w:lang w:bidi="en-US"/>
              </w:rPr>
              <w:tab/>
              <w:t>Оплатить надлежаще оказанные Услуги согласно разделу 2 настоящего Договора.</w:t>
            </w:r>
          </w:p>
          <w:p w:rsidR="00DB097A" w:rsidRPr="00E80D76" w:rsidRDefault="00DB097A" w:rsidP="00DB097A">
            <w:pPr>
              <w:pStyle w:val="a4"/>
              <w:numPr>
                <w:ilvl w:val="2"/>
                <w:numId w:val="4"/>
              </w:numPr>
              <w:ind w:left="0" w:firstLine="0"/>
              <w:jc w:val="both"/>
              <w:rPr>
                <w:rFonts w:ascii="Times New Roman" w:hAnsi="Times New Roman" w:cs="Times New Roman"/>
                <w:sz w:val="20"/>
                <w:szCs w:val="20"/>
                <w:lang w:val="ru-RU"/>
              </w:rPr>
            </w:pPr>
            <w:r w:rsidRPr="00E80D76">
              <w:rPr>
                <w:rFonts w:ascii="Times New Roman" w:hAnsi="Times New Roman" w:cs="Times New Roman"/>
                <w:sz w:val="20"/>
                <w:szCs w:val="20"/>
                <w:lang w:val="ru-RU"/>
              </w:rPr>
              <w:t xml:space="preserve">Принять </w:t>
            </w:r>
            <w:r w:rsidRPr="00E80D76">
              <w:rPr>
                <w:rFonts w:ascii="Times New Roman" w:eastAsia="Times New Roman" w:hAnsi="Times New Roman" w:cs="Times New Roman"/>
                <w:sz w:val="20"/>
                <w:szCs w:val="20"/>
                <w:lang w:val="ru-RU" w:bidi="en-US"/>
              </w:rPr>
              <w:t xml:space="preserve">надлежаще оказанные </w:t>
            </w:r>
            <w:r w:rsidRPr="00E80D76">
              <w:rPr>
                <w:rFonts w:ascii="Times New Roman" w:hAnsi="Times New Roman" w:cs="Times New Roman"/>
                <w:sz w:val="20"/>
                <w:szCs w:val="20"/>
                <w:lang w:val="ru-RU"/>
              </w:rPr>
              <w:t>Услуги согласно п. 2.7. настоящего Договора.</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Проверить успешную активацию технической поддержки в отношении ПО, согласно Приложению № 1 в течение срока, согласно п. 2.8. настоящего Договора.</w:t>
            </w:r>
          </w:p>
          <w:p w:rsidR="00DB097A" w:rsidRPr="00E80D76" w:rsidRDefault="00DB097A" w:rsidP="00DB097A">
            <w:pPr>
              <w:pStyle w:val="a4"/>
              <w:numPr>
                <w:ilvl w:val="2"/>
                <w:numId w:val="4"/>
              </w:numPr>
              <w:ind w:left="0" w:firstLine="0"/>
              <w:jc w:val="both"/>
              <w:rPr>
                <w:rFonts w:ascii="Times New Roman" w:hAnsi="Times New Roman" w:cs="Times New Roman"/>
                <w:sz w:val="20"/>
                <w:szCs w:val="20"/>
                <w:lang w:val="ru-RU"/>
              </w:rPr>
            </w:pPr>
            <w:r w:rsidRPr="00E80D76">
              <w:rPr>
                <w:rFonts w:ascii="Times New Roman" w:hAnsi="Times New Roman" w:cs="Times New Roman"/>
                <w:sz w:val="20"/>
                <w:szCs w:val="20"/>
                <w:lang w:val="ru-RU"/>
              </w:rPr>
              <w:t>Выполнять обязательства, предусмотренные другими пунктами настоящего договора.</w:t>
            </w:r>
          </w:p>
          <w:p w:rsidR="00DB097A" w:rsidRPr="00E80D76" w:rsidRDefault="00DB097A" w:rsidP="00DB097A">
            <w:pPr>
              <w:pStyle w:val="Default"/>
              <w:jc w:val="both"/>
              <w:rPr>
                <w:sz w:val="20"/>
                <w:szCs w:val="20"/>
              </w:rPr>
            </w:pPr>
            <w:r w:rsidRPr="00E80D76">
              <w:rPr>
                <w:sz w:val="20"/>
                <w:szCs w:val="20"/>
              </w:rPr>
              <w:t xml:space="preserve">3.2.5 Заказчик должен обеспечить представителям Исполнителя условия нахождения на Объекте Заказчика, достаточные для исполнения Исполнителем обязательств в соответствии с условиями Договора. </w:t>
            </w:r>
          </w:p>
          <w:p w:rsidR="00DB097A" w:rsidRPr="00E80D76" w:rsidRDefault="00DB097A" w:rsidP="00DB097A">
            <w:pPr>
              <w:pStyle w:val="2"/>
              <w:numPr>
                <w:ilvl w:val="0"/>
                <w:numId w:val="0"/>
              </w:numPr>
              <w:tabs>
                <w:tab w:val="left" w:pos="426"/>
              </w:tabs>
              <w:rPr>
                <w:sz w:val="20"/>
                <w:szCs w:val="20"/>
              </w:rPr>
            </w:pPr>
            <w:r w:rsidRPr="00E80D76">
              <w:rPr>
                <w:sz w:val="20"/>
                <w:szCs w:val="20"/>
              </w:rPr>
              <w:t>3.3. Исполнитель имеет право:</w:t>
            </w:r>
          </w:p>
          <w:p w:rsidR="00DB097A" w:rsidRPr="00E80D76" w:rsidRDefault="00DB097A" w:rsidP="00DB097A">
            <w:pPr>
              <w:pStyle w:val="2"/>
              <w:numPr>
                <w:ilvl w:val="0"/>
                <w:numId w:val="0"/>
              </w:numPr>
              <w:tabs>
                <w:tab w:val="left" w:pos="426"/>
              </w:tabs>
              <w:rPr>
                <w:sz w:val="20"/>
                <w:szCs w:val="20"/>
              </w:rPr>
            </w:pPr>
            <w:r w:rsidRPr="00E80D76">
              <w:rPr>
                <w:sz w:val="20"/>
                <w:szCs w:val="20"/>
              </w:rPr>
              <w:t xml:space="preserve">3.3.1. Предоставить право доступа к Технической поддержки досрочно. </w:t>
            </w:r>
          </w:p>
          <w:p w:rsidR="00DB097A" w:rsidRPr="00E80D76" w:rsidRDefault="00DB097A" w:rsidP="00DB097A">
            <w:pPr>
              <w:pStyle w:val="2"/>
              <w:numPr>
                <w:ilvl w:val="0"/>
                <w:numId w:val="0"/>
              </w:numPr>
              <w:tabs>
                <w:tab w:val="left" w:pos="426"/>
              </w:tabs>
              <w:rPr>
                <w:b/>
                <w:sz w:val="20"/>
                <w:szCs w:val="20"/>
              </w:rPr>
            </w:pPr>
            <w:r w:rsidRPr="00E80D76">
              <w:rPr>
                <w:sz w:val="20"/>
                <w:szCs w:val="20"/>
              </w:rPr>
              <w:t>3.4.</w:t>
            </w:r>
            <w:r w:rsidRPr="00E80D76">
              <w:rPr>
                <w:b/>
                <w:sz w:val="20"/>
                <w:szCs w:val="20"/>
              </w:rPr>
              <w:tab/>
            </w:r>
            <w:r w:rsidRPr="00E80D76">
              <w:rPr>
                <w:sz w:val="20"/>
                <w:szCs w:val="20"/>
              </w:rPr>
              <w:t>Заказчик имеет право:</w:t>
            </w:r>
          </w:p>
          <w:p w:rsidR="00DB097A" w:rsidRPr="00E80D76" w:rsidRDefault="00DB097A" w:rsidP="00DB097A">
            <w:pPr>
              <w:pStyle w:val="2"/>
              <w:numPr>
                <w:ilvl w:val="0"/>
                <w:numId w:val="0"/>
              </w:numPr>
              <w:tabs>
                <w:tab w:val="left" w:pos="426"/>
              </w:tabs>
              <w:rPr>
                <w:sz w:val="20"/>
                <w:szCs w:val="20"/>
              </w:rPr>
            </w:pPr>
            <w:r w:rsidRPr="00E80D76">
              <w:rPr>
                <w:sz w:val="20"/>
                <w:szCs w:val="20"/>
              </w:rPr>
              <w:t>3.4.2.</w:t>
            </w:r>
            <w:r w:rsidRPr="00E80D76">
              <w:rPr>
                <w:sz w:val="20"/>
                <w:szCs w:val="20"/>
              </w:rPr>
              <w:tab/>
              <w:t xml:space="preserve">Проверять ход и качество предоставления доступа к Технической поддержки при этом, не вмешиваясь в выполняемую деятельность Исполнителя. </w:t>
            </w:r>
          </w:p>
        </w:tc>
      </w:tr>
      <w:tr w:rsidR="00E80D76" w:rsidRPr="00E80D76" w:rsidTr="00E80D76">
        <w:trPr>
          <w:jc w:val="center"/>
        </w:trPr>
        <w:tc>
          <w:tcPr>
            <w:tcW w:w="5384" w:type="dxa"/>
          </w:tcPr>
          <w:p w:rsidR="006A2388" w:rsidRPr="00BA19D3" w:rsidRDefault="006A2388" w:rsidP="006A2388">
            <w:pPr>
              <w:pStyle w:val="a4"/>
              <w:ind w:left="540"/>
              <w:jc w:val="center"/>
              <w:rPr>
                <w:rFonts w:ascii="Times New Roman" w:eastAsia="Times New Roman" w:hAnsi="Times New Roman" w:cs="Times New Roman"/>
                <w:b/>
                <w:sz w:val="20"/>
                <w:szCs w:val="20"/>
                <w:lang w:val="ru-RU" w:bidi="en-US"/>
              </w:rPr>
            </w:pPr>
            <w:r w:rsidRPr="00BA19D3">
              <w:rPr>
                <w:rFonts w:ascii="Times New Roman" w:eastAsia="Times New Roman" w:hAnsi="Times New Roman" w:cs="Times New Roman"/>
                <w:b/>
                <w:sz w:val="20"/>
                <w:szCs w:val="20"/>
                <w:lang w:val="ru-RU" w:bidi="en-US"/>
              </w:rPr>
              <w:lastRenderedPageBreak/>
              <w:t xml:space="preserve">4. </w:t>
            </w:r>
            <w:r w:rsidRPr="006A2388">
              <w:rPr>
                <w:rFonts w:ascii="Times New Roman" w:eastAsia="Times New Roman" w:hAnsi="Times New Roman" w:cs="Times New Roman"/>
                <w:b/>
                <w:sz w:val="20"/>
                <w:szCs w:val="20"/>
                <w:lang w:bidi="en-US"/>
              </w:rPr>
              <w:t>TOMONLARNING</w:t>
            </w:r>
            <w:r w:rsidRPr="00BA19D3">
              <w:rPr>
                <w:rFonts w:ascii="Times New Roman" w:eastAsia="Times New Roman" w:hAnsi="Times New Roman" w:cs="Times New Roman"/>
                <w:b/>
                <w:sz w:val="20"/>
                <w:szCs w:val="20"/>
                <w:lang w:val="ru-RU" w:bidi="en-US"/>
              </w:rPr>
              <w:t xml:space="preserve"> </w:t>
            </w:r>
            <w:r w:rsidRPr="006A2388">
              <w:rPr>
                <w:rFonts w:ascii="Times New Roman" w:eastAsia="Times New Roman" w:hAnsi="Times New Roman" w:cs="Times New Roman"/>
                <w:b/>
                <w:sz w:val="20"/>
                <w:szCs w:val="20"/>
                <w:lang w:bidi="en-US"/>
              </w:rPr>
              <w:t>MAS</w:t>
            </w:r>
            <w:r w:rsidRPr="00BA19D3">
              <w:rPr>
                <w:rFonts w:ascii="Times New Roman" w:eastAsia="Times New Roman" w:hAnsi="Times New Roman" w:cs="Times New Roman"/>
                <w:b/>
                <w:sz w:val="20"/>
                <w:szCs w:val="20"/>
                <w:lang w:val="ru-RU" w:bidi="en-US"/>
              </w:rPr>
              <w:t>’</w:t>
            </w:r>
            <w:r w:rsidRPr="006A2388">
              <w:rPr>
                <w:rFonts w:ascii="Times New Roman" w:eastAsia="Times New Roman" w:hAnsi="Times New Roman" w:cs="Times New Roman"/>
                <w:b/>
                <w:sz w:val="20"/>
                <w:szCs w:val="20"/>
                <w:lang w:bidi="en-US"/>
              </w:rPr>
              <w:t>ULIYATI</w:t>
            </w:r>
          </w:p>
          <w:p w:rsidR="00DB097A" w:rsidRDefault="00DB097A" w:rsidP="00DB097A">
            <w:pPr>
              <w:rPr>
                <w:sz w:val="20"/>
                <w:szCs w:val="20"/>
              </w:rPr>
            </w:pPr>
          </w:p>
          <w:p w:rsidR="006A2388" w:rsidRPr="004F17F8" w:rsidRDefault="006A2388" w:rsidP="006A2388">
            <w:pPr>
              <w:pStyle w:val="Default"/>
              <w:jc w:val="both"/>
              <w:rPr>
                <w:sz w:val="20"/>
                <w:szCs w:val="20"/>
              </w:rPr>
            </w:pPr>
            <w:r w:rsidRPr="004F17F8">
              <w:rPr>
                <w:sz w:val="20"/>
                <w:szCs w:val="20"/>
              </w:rPr>
              <w:t xml:space="preserve">4.1. </w:t>
            </w:r>
            <w:r w:rsidRPr="006A2388">
              <w:rPr>
                <w:sz w:val="20"/>
                <w:szCs w:val="20"/>
                <w:lang w:val="en-US"/>
              </w:rPr>
              <w:t>Ushbu</w:t>
            </w:r>
            <w:r w:rsidRPr="004F17F8">
              <w:rPr>
                <w:sz w:val="20"/>
                <w:szCs w:val="20"/>
              </w:rPr>
              <w:t xml:space="preserve"> </w:t>
            </w:r>
            <w:r w:rsidRPr="006A2388">
              <w:rPr>
                <w:sz w:val="20"/>
                <w:szCs w:val="20"/>
                <w:lang w:val="en-US"/>
              </w:rPr>
              <w:t>Shartnoma</w:t>
            </w:r>
            <w:r w:rsidRPr="004F17F8">
              <w:rPr>
                <w:sz w:val="20"/>
                <w:szCs w:val="20"/>
              </w:rPr>
              <w:t xml:space="preserve"> </w:t>
            </w:r>
            <w:r w:rsidRPr="006A2388">
              <w:rPr>
                <w:sz w:val="20"/>
                <w:szCs w:val="20"/>
                <w:lang w:val="en-US"/>
              </w:rPr>
              <w:t>bo</w:t>
            </w:r>
            <w:r w:rsidRPr="004F17F8">
              <w:rPr>
                <w:sz w:val="20"/>
                <w:szCs w:val="20"/>
              </w:rPr>
              <w:t>‘</w:t>
            </w:r>
            <w:r w:rsidRPr="006A2388">
              <w:rPr>
                <w:sz w:val="20"/>
                <w:szCs w:val="20"/>
                <w:lang w:val="en-US"/>
              </w:rPr>
              <w:t>yicha</w:t>
            </w:r>
            <w:r w:rsidRPr="004F17F8">
              <w:rPr>
                <w:sz w:val="20"/>
                <w:szCs w:val="20"/>
              </w:rPr>
              <w:t xml:space="preserve"> </w:t>
            </w:r>
            <w:r w:rsidRPr="006A2388">
              <w:rPr>
                <w:sz w:val="20"/>
                <w:szCs w:val="20"/>
                <w:lang w:val="en-US"/>
              </w:rPr>
              <w:t>Tomonlar</w:t>
            </w:r>
            <w:r w:rsidRPr="004F17F8">
              <w:rPr>
                <w:sz w:val="20"/>
                <w:szCs w:val="20"/>
              </w:rPr>
              <w:t xml:space="preserve"> </w:t>
            </w:r>
            <w:r w:rsidRPr="006A2388">
              <w:rPr>
                <w:sz w:val="20"/>
                <w:szCs w:val="20"/>
                <w:lang w:val="en-US"/>
              </w:rPr>
              <w:t>tomonidan</w:t>
            </w:r>
            <w:r w:rsidRPr="004F17F8">
              <w:rPr>
                <w:sz w:val="20"/>
                <w:szCs w:val="20"/>
              </w:rPr>
              <w:t xml:space="preserve"> </w:t>
            </w:r>
            <w:r w:rsidRPr="006A2388">
              <w:rPr>
                <w:sz w:val="20"/>
                <w:szCs w:val="20"/>
                <w:lang w:val="en-US"/>
              </w:rPr>
              <w:t>qabul</w:t>
            </w:r>
            <w:r w:rsidRPr="004F17F8">
              <w:rPr>
                <w:sz w:val="20"/>
                <w:szCs w:val="20"/>
              </w:rPr>
              <w:t xml:space="preserve"> </w:t>
            </w:r>
            <w:r w:rsidRPr="006A2388">
              <w:rPr>
                <w:sz w:val="20"/>
                <w:szCs w:val="20"/>
                <w:lang w:val="en-US"/>
              </w:rPr>
              <w:t>qilingan</w:t>
            </w:r>
            <w:r w:rsidRPr="004F17F8">
              <w:rPr>
                <w:sz w:val="20"/>
                <w:szCs w:val="20"/>
              </w:rPr>
              <w:t xml:space="preserve"> </w:t>
            </w:r>
            <w:r w:rsidRPr="006A2388">
              <w:rPr>
                <w:sz w:val="20"/>
                <w:szCs w:val="20"/>
                <w:lang w:val="en-US"/>
              </w:rPr>
              <w:t>majburiyatlarni</w:t>
            </w:r>
            <w:r w:rsidRPr="004F17F8">
              <w:rPr>
                <w:sz w:val="20"/>
                <w:szCs w:val="20"/>
              </w:rPr>
              <w:t xml:space="preserve"> </w:t>
            </w:r>
            <w:r w:rsidRPr="006A2388">
              <w:rPr>
                <w:sz w:val="20"/>
                <w:szCs w:val="20"/>
                <w:lang w:val="en-US"/>
              </w:rPr>
              <w:t>bajarmaganlik</w:t>
            </w:r>
            <w:r w:rsidRPr="004F17F8">
              <w:rPr>
                <w:sz w:val="20"/>
                <w:szCs w:val="20"/>
              </w:rPr>
              <w:t xml:space="preserve"> </w:t>
            </w:r>
            <w:r w:rsidRPr="006A2388">
              <w:rPr>
                <w:sz w:val="20"/>
                <w:szCs w:val="20"/>
                <w:lang w:val="en-US"/>
              </w:rPr>
              <w:t>yoki</w:t>
            </w:r>
            <w:r w:rsidRPr="004F17F8">
              <w:rPr>
                <w:sz w:val="20"/>
                <w:szCs w:val="20"/>
              </w:rPr>
              <w:t xml:space="preserve"> </w:t>
            </w:r>
            <w:r w:rsidRPr="006A2388">
              <w:rPr>
                <w:sz w:val="20"/>
                <w:szCs w:val="20"/>
                <w:lang w:val="en-US"/>
              </w:rPr>
              <w:t>lozim</w:t>
            </w:r>
            <w:r w:rsidRPr="004F17F8">
              <w:rPr>
                <w:sz w:val="20"/>
                <w:szCs w:val="20"/>
              </w:rPr>
              <w:t xml:space="preserve"> </w:t>
            </w:r>
            <w:r w:rsidRPr="006A2388">
              <w:rPr>
                <w:sz w:val="20"/>
                <w:szCs w:val="20"/>
                <w:lang w:val="en-US"/>
              </w:rPr>
              <w:t>darajada</w:t>
            </w:r>
            <w:r w:rsidRPr="004F17F8">
              <w:rPr>
                <w:sz w:val="20"/>
                <w:szCs w:val="20"/>
              </w:rPr>
              <w:t xml:space="preserve"> </w:t>
            </w:r>
            <w:r w:rsidRPr="006A2388">
              <w:rPr>
                <w:sz w:val="20"/>
                <w:szCs w:val="20"/>
                <w:lang w:val="en-US"/>
              </w:rPr>
              <w:t>bajarmaganlik</w:t>
            </w:r>
            <w:r w:rsidRPr="004F17F8">
              <w:rPr>
                <w:sz w:val="20"/>
                <w:szCs w:val="20"/>
              </w:rPr>
              <w:t xml:space="preserve"> </w:t>
            </w:r>
            <w:r w:rsidRPr="006A2388">
              <w:rPr>
                <w:sz w:val="20"/>
                <w:szCs w:val="20"/>
                <w:lang w:val="en-US"/>
              </w:rPr>
              <w:t>uchun</w:t>
            </w:r>
            <w:r w:rsidRPr="004F17F8">
              <w:rPr>
                <w:sz w:val="20"/>
                <w:szCs w:val="20"/>
              </w:rPr>
              <w:t xml:space="preserve"> </w:t>
            </w:r>
            <w:r w:rsidRPr="006A2388">
              <w:rPr>
                <w:sz w:val="20"/>
                <w:szCs w:val="20"/>
                <w:lang w:val="en-US"/>
              </w:rPr>
              <w:t>ushbu</w:t>
            </w:r>
            <w:r w:rsidRPr="004F17F8">
              <w:rPr>
                <w:sz w:val="20"/>
                <w:szCs w:val="20"/>
              </w:rPr>
              <w:t xml:space="preserve"> </w:t>
            </w:r>
            <w:r w:rsidRPr="006A2388">
              <w:rPr>
                <w:sz w:val="20"/>
                <w:szCs w:val="20"/>
                <w:lang w:val="en-US"/>
              </w:rPr>
              <w:t>Shartnomada</w:t>
            </w:r>
            <w:r w:rsidRPr="004F17F8">
              <w:rPr>
                <w:sz w:val="20"/>
                <w:szCs w:val="20"/>
              </w:rPr>
              <w:t xml:space="preserve"> </w:t>
            </w:r>
            <w:r w:rsidRPr="006A2388">
              <w:rPr>
                <w:sz w:val="20"/>
                <w:szCs w:val="20"/>
                <w:lang w:val="en-US"/>
              </w:rPr>
              <w:t>ko</w:t>
            </w:r>
            <w:r w:rsidRPr="004F17F8">
              <w:rPr>
                <w:sz w:val="20"/>
                <w:szCs w:val="20"/>
              </w:rPr>
              <w:t>‘</w:t>
            </w:r>
            <w:r w:rsidRPr="006A2388">
              <w:rPr>
                <w:sz w:val="20"/>
                <w:szCs w:val="20"/>
                <w:lang w:val="en-US"/>
              </w:rPr>
              <w:t>rsatilmagan</w:t>
            </w:r>
            <w:r w:rsidRPr="004F17F8">
              <w:rPr>
                <w:sz w:val="20"/>
                <w:szCs w:val="20"/>
              </w:rPr>
              <w:t xml:space="preserve"> </w:t>
            </w:r>
            <w:r w:rsidRPr="006A2388">
              <w:rPr>
                <w:sz w:val="20"/>
                <w:szCs w:val="20"/>
                <w:lang w:val="en-US"/>
              </w:rPr>
              <w:t>Tomonlarning</w:t>
            </w:r>
            <w:r w:rsidRPr="004F17F8">
              <w:rPr>
                <w:sz w:val="20"/>
                <w:szCs w:val="20"/>
              </w:rPr>
              <w:t xml:space="preserve"> </w:t>
            </w:r>
            <w:r w:rsidRPr="006A2388">
              <w:rPr>
                <w:sz w:val="20"/>
                <w:szCs w:val="20"/>
                <w:lang w:val="en-US"/>
              </w:rPr>
              <w:t>javobgarlik</w:t>
            </w:r>
            <w:r w:rsidRPr="004F17F8">
              <w:rPr>
                <w:sz w:val="20"/>
                <w:szCs w:val="20"/>
              </w:rPr>
              <w:t xml:space="preserve"> </w:t>
            </w:r>
            <w:r w:rsidRPr="006A2388">
              <w:rPr>
                <w:sz w:val="20"/>
                <w:szCs w:val="20"/>
                <w:lang w:val="en-US"/>
              </w:rPr>
              <w:t>choralari</w:t>
            </w:r>
            <w:r w:rsidRPr="004F17F8">
              <w:rPr>
                <w:sz w:val="20"/>
                <w:szCs w:val="20"/>
              </w:rPr>
              <w:t xml:space="preserve"> </w:t>
            </w:r>
            <w:r w:rsidRPr="006A2388">
              <w:rPr>
                <w:sz w:val="20"/>
                <w:szCs w:val="20"/>
                <w:lang w:val="en-US"/>
              </w:rPr>
              <w:t>O</w:t>
            </w:r>
            <w:r w:rsidRPr="004F17F8">
              <w:rPr>
                <w:sz w:val="20"/>
                <w:szCs w:val="20"/>
              </w:rPr>
              <w:t>‘</w:t>
            </w:r>
            <w:r w:rsidRPr="006A2388">
              <w:rPr>
                <w:sz w:val="20"/>
                <w:szCs w:val="20"/>
                <w:lang w:val="en-US"/>
              </w:rPr>
              <w:t>zbekiston</w:t>
            </w:r>
            <w:r w:rsidRPr="004F17F8">
              <w:rPr>
                <w:sz w:val="20"/>
                <w:szCs w:val="20"/>
              </w:rPr>
              <w:t xml:space="preserve"> </w:t>
            </w:r>
            <w:r w:rsidRPr="006A2388">
              <w:rPr>
                <w:sz w:val="20"/>
                <w:szCs w:val="20"/>
                <w:lang w:val="en-US"/>
              </w:rPr>
              <w:t>Respublikasining</w:t>
            </w:r>
            <w:r w:rsidRPr="004F17F8">
              <w:rPr>
                <w:sz w:val="20"/>
                <w:szCs w:val="20"/>
              </w:rPr>
              <w:t xml:space="preserve"> </w:t>
            </w:r>
            <w:r w:rsidRPr="006A2388">
              <w:rPr>
                <w:sz w:val="20"/>
                <w:szCs w:val="20"/>
                <w:lang w:val="en-US"/>
              </w:rPr>
              <w:t>amaldagi</w:t>
            </w:r>
            <w:r w:rsidRPr="004F17F8">
              <w:rPr>
                <w:sz w:val="20"/>
                <w:szCs w:val="20"/>
              </w:rPr>
              <w:t xml:space="preserve"> </w:t>
            </w:r>
            <w:r w:rsidRPr="006A2388">
              <w:rPr>
                <w:sz w:val="20"/>
                <w:szCs w:val="20"/>
                <w:lang w:val="en-US"/>
              </w:rPr>
              <w:t>qonunchiligiga</w:t>
            </w:r>
            <w:r w:rsidRPr="004F17F8">
              <w:rPr>
                <w:sz w:val="20"/>
                <w:szCs w:val="20"/>
              </w:rPr>
              <w:t xml:space="preserve"> </w:t>
            </w:r>
            <w:r w:rsidRPr="006A2388">
              <w:rPr>
                <w:sz w:val="20"/>
                <w:szCs w:val="20"/>
                <w:lang w:val="en-US"/>
              </w:rPr>
              <w:t>muvofiq</w:t>
            </w:r>
            <w:r w:rsidRPr="004F17F8">
              <w:rPr>
                <w:sz w:val="20"/>
                <w:szCs w:val="20"/>
              </w:rPr>
              <w:t xml:space="preserve"> </w:t>
            </w:r>
            <w:r w:rsidRPr="006A2388">
              <w:rPr>
                <w:sz w:val="20"/>
                <w:szCs w:val="20"/>
                <w:lang w:val="en-US"/>
              </w:rPr>
              <w:t>belgilanadi</w:t>
            </w:r>
            <w:r w:rsidRPr="004F17F8">
              <w:rPr>
                <w:sz w:val="20"/>
                <w:szCs w:val="20"/>
              </w:rPr>
              <w:t>.</w:t>
            </w:r>
          </w:p>
          <w:p w:rsidR="006A2388" w:rsidRPr="004F17F8" w:rsidRDefault="006A2388" w:rsidP="006A2388">
            <w:pPr>
              <w:pStyle w:val="Default"/>
              <w:jc w:val="both"/>
              <w:rPr>
                <w:sz w:val="20"/>
                <w:szCs w:val="20"/>
              </w:rPr>
            </w:pPr>
            <w:r w:rsidRPr="004F17F8">
              <w:rPr>
                <w:sz w:val="20"/>
                <w:szCs w:val="20"/>
              </w:rPr>
              <w:t xml:space="preserve">4.2. </w:t>
            </w:r>
            <w:r w:rsidRPr="006A2388">
              <w:rPr>
                <w:sz w:val="20"/>
                <w:szCs w:val="20"/>
                <w:lang w:val="en-US"/>
              </w:rPr>
              <w:t>Ijrochi</w:t>
            </w:r>
            <w:r w:rsidRPr="004F17F8">
              <w:rPr>
                <w:sz w:val="20"/>
                <w:szCs w:val="20"/>
              </w:rPr>
              <w:t xml:space="preserve"> </w:t>
            </w:r>
            <w:r w:rsidRPr="006A2388">
              <w:rPr>
                <w:sz w:val="20"/>
                <w:szCs w:val="20"/>
                <w:lang w:val="en-US"/>
              </w:rPr>
              <w:t>tomonidan</w:t>
            </w:r>
            <w:r w:rsidRPr="004F17F8">
              <w:rPr>
                <w:sz w:val="20"/>
                <w:szCs w:val="20"/>
              </w:rPr>
              <w:t xml:space="preserve"> </w:t>
            </w:r>
            <w:r w:rsidRPr="006A2388">
              <w:rPr>
                <w:sz w:val="20"/>
                <w:szCs w:val="20"/>
                <w:lang w:val="en-US"/>
              </w:rPr>
              <w:t>ushbu</w:t>
            </w:r>
            <w:r w:rsidRPr="004F17F8">
              <w:rPr>
                <w:sz w:val="20"/>
                <w:szCs w:val="20"/>
              </w:rPr>
              <w:t xml:space="preserve"> </w:t>
            </w:r>
            <w:r w:rsidRPr="006A2388">
              <w:rPr>
                <w:sz w:val="20"/>
                <w:szCs w:val="20"/>
                <w:lang w:val="en-US"/>
              </w:rPr>
              <w:t>Shartnoma</w:t>
            </w:r>
            <w:r w:rsidRPr="004F17F8">
              <w:rPr>
                <w:sz w:val="20"/>
                <w:szCs w:val="20"/>
              </w:rPr>
              <w:t xml:space="preserve"> </w:t>
            </w:r>
            <w:r w:rsidRPr="006A2388">
              <w:rPr>
                <w:sz w:val="20"/>
                <w:szCs w:val="20"/>
                <w:lang w:val="en-US"/>
              </w:rPr>
              <w:t>doirasidagi</w:t>
            </w:r>
            <w:r w:rsidRPr="004F17F8">
              <w:rPr>
                <w:sz w:val="20"/>
                <w:szCs w:val="20"/>
              </w:rPr>
              <w:t xml:space="preserve"> </w:t>
            </w:r>
            <w:r w:rsidRPr="006A2388">
              <w:rPr>
                <w:sz w:val="20"/>
                <w:szCs w:val="20"/>
                <w:lang w:val="en-US"/>
              </w:rPr>
              <w:t>o</w:t>
            </w:r>
            <w:r w:rsidRPr="004F17F8">
              <w:rPr>
                <w:sz w:val="20"/>
                <w:szCs w:val="20"/>
              </w:rPr>
              <w:t>‘</w:t>
            </w:r>
            <w:r w:rsidRPr="006A2388">
              <w:rPr>
                <w:sz w:val="20"/>
                <w:szCs w:val="20"/>
                <w:lang w:val="en-US"/>
              </w:rPr>
              <w:t>z</w:t>
            </w:r>
            <w:r w:rsidRPr="004F17F8">
              <w:rPr>
                <w:sz w:val="20"/>
                <w:szCs w:val="20"/>
              </w:rPr>
              <w:t xml:space="preserve"> </w:t>
            </w:r>
            <w:r w:rsidRPr="006A2388">
              <w:rPr>
                <w:sz w:val="20"/>
                <w:szCs w:val="20"/>
                <w:lang w:val="en-US"/>
              </w:rPr>
              <w:t>majburiyatlarini</w:t>
            </w:r>
            <w:r w:rsidRPr="004F17F8">
              <w:rPr>
                <w:sz w:val="20"/>
                <w:szCs w:val="20"/>
              </w:rPr>
              <w:t xml:space="preserve"> </w:t>
            </w:r>
            <w:r w:rsidRPr="006A2388">
              <w:rPr>
                <w:sz w:val="20"/>
                <w:szCs w:val="20"/>
                <w:lang w:val="en-US"/>
              </w:rPr>
              <w:t>bajarish</w:t>
            </w:r>
            <w:r w:rsidRPr="004F17F8">
              <w:rPr>
                <w:sz w:val="20"/>
                <w:szCs w:val="20"/>
              </w:rPr>
              <w:t xml:space="preserve"> </w:t>
            </w:r>
            <w:r w:rsidRPr="006A2388">
              <w:rPr>
                <w:sz w:val="20"/>
                <w:szCs w:val="20"/>
                <w:lang w:val="en-US"/>
              </w:rPr>
              <w:t>muddatlarining</w:t>
            </w:r>
            <w:r w:rsidRPr="004F17F8">
              <w:rPr>
                <w:sz w:val="20"/>
                <w:szCs w:val="20"/>
              </w:rPr>
              <w:t xml:space="preserve"> </w:t>
            </w:r>
            <w:r w:rsidRPr="006A2388">
              <w:rPr>
                <w:sz w:val="20"/>
                <w:szCs w:val="20"/>
                <w:lang w:val="en-US"/>
              </w:rPr>
              <w:t>istalgan</w:t>
            </w:r>
            <w:r w:rsidRPr="004F17F8">
              <w:rPr>
                <w:sz w:val="20"/>
                <w:szCs w:val="20"/>
              </w:rPr>
              <w:t xml:space="preserve"> </w:t>
            </w:r>
            <w:r w:rsidRPr="006A2388">
              <w:rPr>
                <w:sz w:val="20"/>
                <w:szCs w:val="20"/>
                <w:lang w:val="en-US"/>
              </w:rPr>
              <w:t>biri</w:t>
            </w:r>
            <w:r w:rsidRPr="004F17F8">
              <w:rPr>
                <w:sz w:val="20"/>
                <w:szCs w:val="20"/>
              </w:rPr>
              <w:t xml:space="preserve"> </w:t>
            </w:r>
            <w:r w:rsidRPr="006A2388">
              <w:rPr>
                <w:sz w:val="20"/>
                <w:szCs w:val="20"/>
                <w:lang w:val="en-US"/>
              </w:rPr>
              <w:t>buzilgan</w:t>
            </w:r>
            <w:r w:rsidRPr="004F17F8">
              <w:rPr>
                <w:sz w:val="20"/>
                <w:szCs w:val="20"/>
              </w:rPr>
              <w:t xml:space="preserve"> </w:t>
            </w:r>
            <w:r w:rsidRPr="006A2388">
              <w:rPr>
                <w:sz w:val="20"/>
                <w:szCs w:val="20"/>
                <w:lang w:val="en-US"/>
              </w:rPr>
              <w:t>taqdirda</w:t>
            </w:r>
            <w:r w:rsidRPr="004F17F8">
              <w:rPr>
                <w:sz w:val="20"/>
                <w:szCs w:val="20"/>
              </w:rPr>
              <w:t xml:space="preserve">, </w:t>
            </w:r>
            <w:r w:rsidRPr="006A2388">
              <w:rPr>
                <w:sz w:val="20"/>
                <w:szCs w:val="20"/>
                <w:lang w:val="en-US"/>
              </w:rPr>
              <w:t>Buyurtmachi</w:t>
            </w:r>
            <w:r w:rsidRPr="004F17F8">
              <w:rPr>
                <w:sz w:val="20"/>
                <w:szCs w:val="20"/>
              </w:rPr>
              <w:t xml:space="preserve"> </w:t>
            </w:r>
            <w:r w:rsidRPr="006A2388">
              <w:rPr>
                <w:sz w:val="20"/>
                <w:szCs w:val="20"/>
                <w:lang w:val="en-US"/>
              </w:rPr>
              <w:t>talab</w:t>
            </w:r>
            <w:r w:rsidRPr="004F17F8">
              <w:rPr>
                <w:sz w:val="20"/>
                <w:szCs w:val="20"/>
              </w:rPr>
              <w:t xml:space="preserve"> </w:t>
            </w:r>
            <w:r w:rsidRPr="006A2388">
              <w:rPr>
                <w:sz w:val="20"/>
                <w:szCs w:val="20"/>
                <w:lang w:val="en-US"/>
              </w:rPr>
              <w:t>qilish</w:t>
            </w:r>
            <w:r w:rsidRPr="004F17F8">
              <w:rPr>
                <w:sz w:val="20"/>
                <w:szCs w:val="20"/>
              </w:rPr>
              <w:t xml:space="preserve"> </w:t>
            </w:r>
            <w:r w:rsidRPr="006A2388">
              <w:rPr>
                <w:sz w:val="20"/>
                <w:szCs w:val="20"/>
                <w:lang w:val="en-US"/>
              </w:rPr>
              <w:t>huquqiga</w:t>
            </w:r>
            <w:r w:rsidRPr="004F17F8">
              <w:rPr>
                <w:sz w:val="20"/>
                <w:szCs w:val="20"/>
              </w:rPr>
              <w:t xml:space="preserve"> </w:t>
            </w:r>
            <w:r w:rsidRPr="006A2388">
              <w:rPr>
                <w:sz w:val="20"/>
                <w:szCs w:val="20"/>
                <w:lang w:val="en-US"/>
              </w:rPr>
              <w:t>ega</w:t>
            </w:r>
            <w:r w:rsidRPr="004F17F8">
              <w:rPr>
                <w:sz w:val="20"/>
                <w:szCs w:val="20"/>
              </w:rPr>
              <w:t xml:space="preserve">, </w:t>
            </w:r>
            <w:r w:rsidRPr="006A2388">
              <w:rPr>
                <w:sz w:val="20"/>
                <w:szCs w:val="20"/>
                <w:lang w:val="en-US"/>
              </w:rPr>
              <w:t>Ijrochi</w:t>
            </w:r>
            <w:r w:rsidRPr="004F17F8">
              <w:rPr>
                <w:sz w:val="20"/>
                <w:szCs w:val="20"/>
              </w:rPr>
              <w:t xml:space="preserve"> </w:t>
            </w:r>
            <w:r w:rsidRPr="006A2388">
              <w:rPr>
                <w:sz w:val="20"/>
                <w:szCs w:val="20"/>
                <w:lang w:val="en-US"/>
              </w:rPr>
              <w:t>esa</w:t>
            </w:r>
            <w:r w:rsidRPr="004F17F8">
              <w:rPr>
                <w:sz w:val="20"/>
                <w:szCs w:val="20"/>
              </w:rPr>
              <w:t xml:space="preserve"> </w:t>
            </w:r>
            <w:r w:rsidRPr="006A2388">
              <w:rPr>
                <w:sz w:val="20"/>
                <w:szCs w:val="20"/>
                <w:lang w:val="en-US"/>
              </w:rPr>
              <w:t>bu</w:t>
            </w:r>
            <w:r w:rsidRPr="004F17F8">
              <w:rPr>
                <w:sz w:val="20"/>
                <w:szCs w:val="20"/>
              </w:rPr>
              <w:t xml:space="preserve"> </w:t>
            </w:r>
            <w:r w:rsidRPr="006A2388">
              <w:rPr>
                <w:sz w:val="20"/>
                <w:szCs w:val="20"/>
                <w:lang w:val="en-US"/>
              </w:rPr>
              <w:t>holda</w:t>
            </w:r>
            <w:r w:rsidRPr="004F17F8">
              <w:rPr>
                <w:sz w:val="20"/>
                <w:szCs w:val="20"/>
              </w:rPr>
              <w:t xml:space="preserve"> </w:t>
            </w:r>
            <w:r w:rsidRPr="006A2388">
              <w:rPr>
                <w:sz w:val="20"/>
                <w:szCs w:val="20"/>
                <w:lang w:val="en-US"/>
              </w:rPr>
              <w:t>Buyurtmachiga</w:t>
            </w:r>
            <w:r w:rsidRPr="004F17F8">
              <w:rPr>
                <w:sz w:val="20"/>
                <w:szCs w:val="20"/>
              </w:rPr>
              <w:t xml:space="preserve"> </w:t>
            </w:r>
            <w:r w:rsidRPr="006A2388">
              <w:rPr>
                <w:sz w:val="20"/>
                <w:szCs w:val="20"/>
                <w:lang w:val="en-US"/>
              </w:rPr>
              <w:t>muddati</w:t>
            </w:r>
            <w:r w:rsidRPr="004F17F8">
              <w:rPr>
                <w:sz w:val="20"/>
                <w:szCs w:val="20"/>
              </w:rPr>
              <w:t xml:space="preserve"> </w:t>
            </w:r>
            <w:r w:rsidRPr="006A2388">
              <w:rPr>
                <w:sz w:val="20"/>
                <w:szCs w:val="20"/>
                <w:lang w:val="en-US"/>
              </w:rPr>
              <w:t>o</w:t>
            </w:r>
            <w:r w:rsidRPr="004F17F8">
              <w:rPr>
                <w:sz w:val="20"/>
                <w:szCs w:val="20"/>
              </w:rPr>
              <w:t>‘</w:t>
            </w:r>
            <w:r w:rsidRPr="006A2388">
              <w:rPr>
                <w:sz w:val="20"/>
                <w:szCs w:val="20"/>
                <w:lang w:val="en-US"/>
              </w:rPr>
              <w:t>tkazib</w:t>
            </w:r>
            <w:r w:rsidRPr="004F17F8">
              <w:rPr>
                <w:sz w:val="20"/>
                <w:szCs w:val="20"/>
              </w:rPr>
              <w:t xml:space="preserve"> </w:t>
            </w:r>
            <w:r w:rsidRPr="006A2388">
              <w:rPr>
                <w:sz w:val="20"/>
                <w:szCs w:val="20"/>
                <w:lang w:val="en-US"/>
              </w:rPr>
              <w:t>yuborilgan</w:t>
            </w:r>
            <w:r w:rsidRPr="004F17F8">
              <w:rPr>
                <w:sz w:val="20"/>
                <w:szCs w:val="20"/>
              </w:rPr>
              <w:t xml:space="preserve"> </w:t>
            </w:r>
            <w:r w:rsidRPr="006A2388">
              <w:rPr>
                <w:sz w:val="20"/>
                <w:szCs w:val="20"/>
                <w:lang w:val="en-US"/>
              </w:rPr>
              <w:t>har</w:t>
            </w:r>
            <w:r w:rsidRPr="004F17F8">
              <w:rPr>
                <w:sz w:val="20"/>
                <w:szCs w:val="20"/>
              </w:rPr>
              <w:t xml:space="preserve"> </w:t>
            </w:r>
            <w:r w:rsidRPr="006A2388">
              <w:rPr>
                <w:sz w:val="20"/>
                <w:szCs w:val="20"/>
                <w:lang w:val="en-US"/>
              </w:rPr>
              <w:t>bir</w:t>
            </w:r>
            <w:r w:rsidRPr="004F17F8">
              <w:rPr>
                <w:sz w:val="20"/>
                <w:szCs w:val="20"/>
              </w:rPr>
              <w:t xml:space="preserve"> </w:t>
            </w:r>
            <w:r w:rsidRPr="006A2388">
              <w:rPr>
                <w:sz w:val="20"/>
                <w:szCs w:val="20"/>
                <w:lang w:val="en-US"/>
              </w:rPr>
              <w:t>kun</w:t>
            </w:r>
            <w:r w:rsidRPr="004F17F8">
              <w:rPr>
                <w:sz w:val="20"/>
                <w:szCs w:val="20"/>
              </w:rPr>
              <w:t xml:space="preserve"> </w:t>
            </w:r>
            <w:r w:rsidRPr="006A2388">
              <w:rPr>
                <w:sz w:val="20"/>
                <w:szCs w:val="20"/>
                <w:lang w:val="en-US"/>
              </w:rPr>
              <w:t>uchun</w:t>
            </w:r>
            <w:r w:rsidRPr="004F17F8">
              <w:rPr>
                <w:sz w:val="20"/>
                <w:szCs w:val="20"/>
              </w:rPr>
              <w:t xml:space="preserve"> 0,2% </w:t>
            </w:r>
            <w:r w:rsidRPr="006A2388">
              <w:rPr>
                <w:sz w:val="20"/>
                <w:szCs w:val="20"/>
                <w:lang w:val="en-US"/>
              </w:rPr>
              <w:t>miqdorida</w:t>
            </w:r>
            <w:r w:rsidRPr="004F17F8">
              <w:rPr>
                <w:sz w:val="20"/>
                <w:szCs w:val="20"/>
              </w:rPr>
              <w:t xml:space="preserve">, </w:t>
            </w:r>
            <w:r w:rsidRPr="006A2388">
              <w:rPr>
                <w:sz w:val="20"/>
                <w:szCs w:val="20"/>
                <w:lang w:val="en-US"/>
              </w:rPr>
              <w:t>lekin</w:t>
            </w:r>
            <w:r w:rsidRPr="004F17F8">
              <w:rPr>
                <w:sz w:val="20"/>
                <w:szCs w:val="20"/>
              </w:rPr>
              <w:t xml:space="preserve"> </w:t>
            </w:r>
            <w:r w:rsidRPr="006A2388">
              <w:rPr>
                <w:sz w:val="20"/>
                <w:szCs w:val="20"/>
                <w:lang w:val="en-US"/>
              </w:rPr>
              <w:t>ushbu</w:t>
            </w:r>
            <w:r w:rsidRPr="004F17F8">
              <w:rPr>
                <w:sz w:val="20"/>
                <w:szCs w:val="20"/>
              </w:rPr>
              <w:t xml:space="preserve"> </w:t>
            </w:r>
            <w:r w:rsidRPr="006A2388">
              <w:rPr>
                <w:sz w:val="20"/>
                <w:szCs w:val="20"/>
                <w:lang w:val="en-US"/>
              </w:rPr>
              <w:t>Shartnoma</w:t>
            </w:r>
            <w:r w:rsidRPr="004F17F8">
              <w:rPr>
                <w:sz w:val="20"/>
                <w:szCs w:val="20"/>
              </w:rPr>
              <w:t xml:space="preserve"> </w:t>
            </w:r>
            <w:r w:rsidRPr="006A2388">
              <w:rPr>
                <w:sz w:val="20"/>
                <w:szCs w:val="20"/>
                <w:lang w:val="en-US"/>
              </w:rPr>
              <w:t>umumiy</w:t>
            </w:r>
            <w:r w:rsidRPr="004F17F8">
              <w:rPr>
                <w:sz w:val="20"/>
                <w:szCs w:val="20"/>
              </w:rPr>
              <w:t xml:space="preserve"> </w:t>
            </w:r>
            <w:r w:rsidRPr="006A2388">
              <w:rPr>
                <w:sz w:val="20"/>
                <w:szCs w:val="20"/>
                <w:lang w:val="en-US"/>
              </w:rPr>
              <w:t>summasining</w:t>
            </w:r>
            <w:r w:rsidRPr="004F17F8">
              <w:rPr>
                <w:sz w:val="20"/>
                <w:szCs w:val="20"/>
              </w:rPr>
              <w:t xml:space="preserve"> 20%</w:t>
            </w:r>
            <w:r w:rsidRPr="006A2388">
              <w:rPr>
                <w:sz w:val="20"/>
                <w:szCs w:val="20"/>
                <w:lang w:val="en-US"/>
              </w:rPr>
              <w:t>idan</w:t>
            </w:r>
            <w:r w:rsidRPr="004F17F8">
              <w:rPr>
                <w:sz w:val="20"/>
                <w:szCs w:val="20"/>
              </w:rPr>
              <w:t xml:space="preserve"> </w:t>
            </w:r>
            <w:r w:rsidRPr="006A2388">
              <w:rPr>
                <w:sz w:val="20"/>
                <w:szCs w:val="20"/>
                <w:lang w:val="en-US"/>
              </w:rPr>
              <w:t>ko</w:t>
            </w:r>
            <w:r w:rsidRPr="004F17F8">
              <w:rPr>
                <w:sz w:val="20"/>
                <w:szCs w:val="20"/>
              </w:rPr>
              <w:t>‘</w:t>
            </w:r>
            <w:r w:rsidRPr="006A2388">
              <w:rPr>
                <w:sz w:val="20"/>
                <w:szCs w:val="20"/>
                <w:lang w:val="en-US"/>
              </w:rPr>
              <w:t>p</w:t>
            </w:r>
            <w:r w:rsidRPr="004F17F8">
              <w:rPr>
                <w:sz w:val="20"/>
                <w:szCs w:val="20"/>
              </w:rPr>
              <w:t xml:space="preserve"> </w:t>
            </w:r>
            <w:r w:rsidRPr="006A2388">
              <w:rPr>
                <w:sz w:val="20"/>
                <w:szCs w:val="20"/>
                <w:lang w:val="en-US"/>
              </w:rPr>
              <w:t>bo</w:t>
            </w:r>
            <w:r w:rsidRPr="004F17F8">
              <w:rPr>
                <w:sz w:val="20"/>
                <w:szCs w:val="20"/>
              </w:rPr>
              <w:t>‘</w:t>
            </w:r>
            <w:r w:rsidRPr="006A2388">
              <w:rPr>
                <w:sz w:val="20"/>
                <w:szCs w:val="20"/>
                <w:lang w:val="en-US"/>
              </w:rPr>
              <w:t>lmagan</w:t>
            </w:r>
            <w:r w:rsidRPr="004F17F8">
              <w:rPr>
                <w:sz w:val="20"/>
                <w:szCs w:val="20"/>
              </w:rPr>
              <w:t xml:space="preserve"> </w:t>
            </w:r>
            <w:r w:rsidRPr="006A2388">
              <w:rPr>
                <w:sz w:val="20"/>
                <w:szCs w:val="20"/>
                <w:lang w:val="en-US"/>
              </w:rPr>
              <w:t>miqdorda</w:t>
            </w:r>
            <w:r w:rsidRPr="004F17F8">
              <w:rPr>
                <w:sz w:val="20"/>
                <w:szCs w:val="20"/>
              </w:rPr>
              <w:t xml:space="preserve"> </w:t>
            </w:r>
            <w:r w:rsidRPr="006A2388">
              <w:rPr>
                <w:sz w:val="20"/>
                <w:szCs w:val="20"/>
                <w:lang w:val="en-US"/>
              </w:rPr>
              <w:t>penya</w:t>
            </w:r>
            <w:r w:rsidRPr="004F17F8">
              <w:rPr>
                <w:sz w:val="20"/>
                <w:szCs w:val="20"/>
              </w:rPr>
              <w:t xml:space="preserve"> </w:t>
            </w:r>
            <w:r w:rsidRPr="006A2388">
              <w:rPr>
                <w:sz w:val="20"/>
                <w:szCs w:val="20"/>
                <w:lang w:val="en-US"/>
              </w:rPr>
              <w:t>to</w:t>
            </w:r>
            <w:r w:rsidRPr="004F17F8">
              <w:rPr>
                <w:sz w:val="20"/>
                <w:szCs w:val="20"/>
              </w:rPr>
              <w:t>‘</w:t>
            </w:r>
            <w:r w:rsidRPr="006A2388">
              <w:rPr>
                <w:sz w:val="20"/>
                <w:szCs w:val="20"/>
                <w:lang w:val="en-US"/>
              </w:rPr>
              <w:t>lash</w:t>
            </w:r>
            <w:r w:rsidRPr="004F17F8">
              <w:rPr>
                <w:sz w:val="20"/>
                <w:szCs w:val="20"/>
              </w:rPr>
              <w:t xml:space="preserve"> </w:t>
            </w:r>
            <w:r w:rsidRPr="006A2388">
              <w:rPr>
                <w:sz w:val="20"/>
                <w:szCs w:val="20"/>
                <w:lang w:val="en-US"/>
              </w:rPr>
              <w:t>majburiyatini</w:t>
            </w:r>
            <w:r w:rsidRPr="004F17F8">
              <w:rPr>
                <w:sz w:val="20"/>
                <w:szCs w:val="20"/>
              </w:rPr>
              <w:t xml:space="preserve"> </w:t>
            </w:r>
            <w:r w:rsidRPr="006A2388">
              <w:rPr>
                <w:sz w:val="20"/>
                <w:szCs w:val="20"/>
                <w:lang w:val="en-US"/>
              </w:rPr>
              <w:t>oladi</w:t>
            </w:r>
            <w:r w:rsidRPr="004F17F8">
              <w:rPr>
                <w:sz w:val="20"/>
                <w:szCs w:val="20"/>
              </w:rPr>
              <w:t>.</w:t>
            </w:r>
          </w:p>
          <w:p w:rsidR="00FF4C32" w:rsidRPr="004F17F8" w:rsidRDefault="00FF4C32" w:rsidP="006A2388">
            <w:pPr>
              <w:pStyle w:val="Default"/>
              <w:jc w:val="both"/>
              <w:rPr>
                <w:sz w:val="20"/>
                <w:szCs w:val="20"/>
              </w:rPr>
            </w:pPr>
            <w:r w:rsidRPr="004F17F8">
              <w:rPr>
                <w:sz w:val="20"/>
                <w:szCs w:val="20"/>
              </w:rPr>
              <w:t xml:space="preserve">4.3. </w:t>
            </w:r>
            <w:r w:rsidRPr="00FF4C32">
              <w:rPr>
                <w:sz w:val="20"/>
                <w:szCs w:val="20"/>
                <w:lang w:val="en-US"/>
              </w:rPr>
              <w:t>Buyurtmachi</w:t>
            </w:r>
            <w:r w:rsidRPr="004F17F8">
              <w:rPr>
                <w:sz w:val="20"/>
                <w:szCs w:val="20"/>
              </w:rPr>
              <w:t xml:space="preserve"> </w:t>
            </w:r>
            <w:r w:rsidRPr="00FF4C32">
              <w:rPr>
                <w:sz w:val="20"/>
                <w:szCs w:val="20"/>
                <w:lang w:val="en-US"/>
              </w:rPr>
              <w:t>tomonidan</w:t>
            </w:r>
            <w:r w:rsidRPr="004F17F8">
              <w:rPr>
                <w:sz w:val="20"/>
                <w:szCs w:val="20"/>
              </w:rPr>
              <w:t xml:space="preserve"> </w:t>
            </w:r>
            <w:r w:rsidRPr="00FF4C32">
              <w:rPr>
                <w:sz w:val="20"/>
                <w:szCs w:val="20"/>
                <w:lang w:val="en-US"/>
              </w:rPr>
              <w:t>ushbu</w:t>
            </w:r>
            <w:r w:rsidRPr="004F17F8">
              <w:rPr>
                <w:sz w:val="20"/>
                <w:szCs w:val="20"/>
              </w:rPr>
              <w:t xml:space="preserve"> </w:t>
            </w:r>
            <w:r w:rsidRPr="00FF4C32">
              <w:rPr>
                <w:sz w:val="20"/>
                <w:szCs w:val="20"/>
                <w:lang w:val="en-US"/>
              </w:rPr>
              <w:t>Shartnomaning</w:t>
            </w:r>
            <w:r w:rsidR="00517289">
              <w:rPr>
                <w:sz w:val="20"/>
                <w:szCs w:val="20"/>
              </w:rPr>
              <w:t xml:space="preserve"> 4.2. </w:t>
            </w:r>
            <w:r w:rsidRPr="004F17F8">
              <w:rPr>
                <w:sz w:val="20"/>
                <w:szCs w:val="20"/>
              </w:rPr>
              <w:t>-</w:t>
            </w:r>
            <w:r w:rsidR="00517289">
              <w:rPr>
                <w:sz w:val="20"/>
                <w:szCs w:val="20"/>
              </w:rPr>
              <w:t xml:space="preserve"> </w:t>
            </w:r>
            <w:r w:rsidRPr="00FF4C32">
              <w:rPr>
                <w:sz w:val="20"/>
                <w:szCs w:val="20"/>
                <w:lang w:val="en-US"/>
              </w:rPr>
              <w:t>bandiga</w:t>
            </w:r>
            <w:r w:rsidRPr="004F17F8">
              <w:rPr>
                <w:sz w:val="20"/>
                <w:szCs w:val="20"/>
              </w:rPr>
              <w:t xml:space="preserve"> </w:t>
            </w:r>
            <w:r w:rsidRPr="00FF4C32">
              <w:rPr>
                <w:sz w:val="20"/>
                <w:szCs w:val="20"/>
                <w:lang w:val="en-US"/>
              </w:rPr>
              <w:t>muvofiq</w:t>
            </w:r>
            <w:r w:rsidRPr="004F17F8">
              <w:rPr>
                <w:sz w:val="20"/>
                <w:szCs w:val="20"/>
              </w:rPr>
              <w:t xml:space="preserve"> </w:t>
            </w:r>
            <w:r w:rsidRPr="00FF4C32">
              <w:rPr>
                <w:sz w:val="20"/>
                <w:szCs w:val="20"/>
                <w:lang w:val="en-US"/>
              </w:rPr>
              <w:t>to</w:t>
            </w:r>
            <w:r w:rsidRPr="004F17F8">
              <w:rPr>
                <w:sz w:val="20"/>
                <w:szCs w:val="20"/>
              </w:rPr>
              <w:t>‘</w:t>
            </w:r>
            <w:r w:rsidRPr="00FF4C32">
              <w:rPr>
                <w:sz w:val="20"/>
                <w:szCs w:val="20"/>
                <w:lang w:val="en-US"/>
              </w:rPr>
              <w:t>lov</w:t>
            </w:r>
            <w:r w:rsidRPr="004F17F8">
              <w:rPr>
                <w:sz w:val="20"/>
                <w:szCs w:val="20"/>
              </w:rPr>
              <w:t xml:space="preserve"> </w:t>
            </w:r>
            <w:r w:rsidRPr="00FF4C32">
              <w:rPr>
                <w:sz w:val="20"/>
                <w:szCs w:val="20"/>
                <w:lang w:val="en-US"/>
              </w:rPr>
              <w:t>muddati</w:t>
            </w:r>
            <w:r w:rsidRPr="004F17F8">
              <w:rPr>
                <w:sz w:val="20"/>
                <w:szCs w:val="20"/>
              </w:rPr>
              <w:t xml:space="preserve"> </w:t>
            </w:r>
            <w:r w:rsidRPr="00FF4C32">
              <w:rPr>
                <w:sz w:val="20"/>
                <w:szCs w:val="20"/>
                <w:lang w:val="en-US"/>
              </w:rPr>
              <w:t>buzilgan</w:t>
            </w:r>
            <w:r w:rsidRPr="004F17F8">
              <w:rPr>
                <w:sz w:val="20"/>
                <w:szCs w:val="20"/>
              </w:rPr>
              <w:t xml:space="preserve"> </w:t>
            </w:r>
            <w:r w:rsidRPr="00FF4C32">
              <w:rPr>
                <w:sz w:val="20"/>
                <w:szCs w:val="20"/>
                <w:lang w:val="en-US"/>
              </w:rPr>
              <w:t>taqdirda</w:t>
            </w:r>
            <w:r w:rsidRPr="004F17F8">
              <w:rPr>
                <w:sz w:val="20"/>
                <w:szCs w:val="20"/>
              </w:rPr>
              <w:t xml:space="preserve">, </w:t>
            </w:r>
            <w:r w:rsidRPr="00FF4C32">
              <w:rPr>
                <w:sz w:val="20"/>
                <w:szCs w:val="20"/>
                <w:lang w:val="en-US"/>
              </w:rPr>
              <w:t>Ijrochi</w:t>
            </w:r>
            <w:r w:rsidRPr="004F17F8">
              <w:rPr>
                <w:sz w:val="20"/>
                <w:szCs w:val="20"/>
              </w:rPr>
              <w:t xml:space="preserve"> </w:t>
            </w:r>
            <w:r w:rsidRPr="00FF4C32">
              <w:rPr>
                <w:sz w:val="20"/>
                <w:szCs w:val="20"/>
                <w:lang w:val="en-US"/>
              </w:rPr>
              <w:t>Buyurtmachidan</w:t>
            </w:r>
            <w:r w:rsidRPr="004F17F8">
              <w:rPr>
                <w:sz w:val="20"/>
                <w:szCs w:val="20"/>
              </w:rPr>
              <w:t xml:space="preserve"> </w:t>
            </w:r>
            <w:r w:rsidRPr="00FF4C32">
              <w:rPr>
                <w:sz w:val="20"/>
                <w:szCs w:val="20"/>
                <w:lang w:val="en-US"/>
              </w:rPr>
              <w:t>kechiktirilgan</w:t>
            </w:r>
            <w:r w:rsidRPr="004F17F8">
              <w:rPr>
                <w:sz w:val="20"/>
                <w:szCs w:val="20"/>
              </w:rPr>
              <w:t xml:space="preserve"> </w:t>
            </w:r>
            <w:r w:rsidRPr="00FF4C32">
              <w:rPr>
                <w:sz w:val="20"/>
                <w:szCs w:val="20"/>
                <w:lang w:val="en-US"/>
              </w:rPr>
              <w:t>har</w:t>
            </w:r>
            <w:r w:rsidRPr="004F17F8">
              <w:rPr>
                <w:sz w:val="20"/>
                <w:szCs w:val="20"/>
              </w:rPr>
              <w:t xml:space="preserve"> </w:t>
            </w:r>
            <w:r w:rsidRPr="00FF4C32">
              <w:rPr>
                <w:sz w:val="20"/>
                <w:szCs w:val="20"/>
                <w:lang w:val="en-US"/>
              </w:rPr>
              <w:t>bir</w:t>
            </w:r>
            <w:r w:rsidRPr="004F17F8">
              <w:rPr>
                <w:sz w:val="20"/>
                <w:szCs w:val="20"/>
              </w:rPr>
              <w:t xml:space="preserve"> </w:t>
            </w:r>
            <w:r w:rsidRPr="00FF4C32">
              <w:rPr>
                <w:sz w:val="20"/>
                <w:szCs w:val="20"/>
                <w:lang w:val="en-US"/>
              </w:rPr>
              <w:t>kun</w:t>
            </w:r>
            <w:r w:rsidRPr="004F17F8">
              <w:rPr>
                <w:sz w:val="20"/>
                <w:szCs w:val="20"/>
              </w:rPr>
              <w:t xml:space="preserve"> </w:t>
            </w:r>
            <w:r w:rsidRPr="00FF4C32">
              <w:rPr>
                <w:sz w:val="20"/>
                <w:szCs w:val="20"/>
                <w:lang w:val="en-US"/>
              </w:rPr>
              <w:t>uchun</w:t>
            </w:r>
            <w:r w:rsidRPr="004F17F8">
              <w:rPr>
                <w:sz w:val="20"/>
                <w:szCs w:val="20"/>
              </w:rPr>
              <w:t xml:space="preserve"> 0,2% </w:t>
            </w:r>
            <w:r w:rsidRPr="00FF4C32">
              <w:rPr>
                <w:sz w:val="20"/>
                <w:szCs w:val="20"/>
                <w:lang w:val="en-US"/>
              </w:rPr>
              <w:t>miqdorida</w:t>
            </w:r>
            <w:r w:rsidRPr="004F17F8">
              <w:rPr>
                <w:sz w:val="20"/>
                <w:szCs w:val="20"/>
              </w:rPr>
              <w:t xml:space="preserve">, </w:t>
            </w:r>
            <w:r w:rsidRPr="00FF4C32">
              <w:rPr>
                <w:sz w:val="20"/>
                <w:szCs w:val="20"/>
                <w:lang w:val="en-US"/>
              </w:rPr>
              <w:t>lekin</w:t>
            </w:r>
            <w:r w:rsidRPr="004F17F8">
              <w:rPr>
                <w:sz w:val="20"/>
                <w:szCs w:val="20"/>
              </w:rPr>
              <w:t xml:space="preserve"> </w:t>
            </w:r>
            <w:r w:rsidRPr="00FF4C32">
              <w:rPr>
                <w:sz w:val="20"/>
                <w:szCs w:val="20"/>
                <w:lang w:val="en-US"/>
              </w:rPr>
              <w:t>o</w:t>
            </w:r>
            <w:r w:rsidRPr="004F17F8">
              <w:rPr>
                <w:sz w:val="20"/>
                <w:szCs w:val="20"/>
              </w:rPr>
              <w:t>‘</w:t>
            </w:r>
            <w:r w:rsidRPr="00FF4C32">
              <w:rPr>
                <w:sz w:val="20"/>
                <w:szCs w:val="20"/>
                <w:lang w:val="en-US"/>
              </w:rPr>
              <w:t>z</w:t>
            </w:r>
            <w:r w:rsidRPr="004F17F8">
              <w:rPr>
                <w:sz w:val="20"/>
                <w:szCs w:val="20"/>
              </w:rPr>
              <w:t xml:space="preserve"> </w:t>
            </w:r>
            <w:r w:rsidRPr="00FF4C32">
              <w:rPr>
                <w:sz w:val="20"/>
                <w:szCs w:val="20"/>
                <w:lang w:val="en-US"/>
              </w:rPr>
              <w:t>vaqtida</w:t>
            </w:r>
            <w:r w:rsidRPr="004F17F8">
              <w:rPr>
                <w:sz w:val="20"/>
                <w:szCs w:val="20"/>
              </w:rPr>
              <w:t xml:space="preserve"> </w:t>
            </w:r>
            <w:r w:rsidRPr="00FF4C32">
              <w:rPr>
                <w:sz w:val="20"/>
                <w:szCs w:val="20"/>
                <w:lang w:val="en-US"/>
              </w:rPr>
              <w:t>to</w:t>
            </w:r>
            <w:r w:rsidRPr="004F17F8">
              <w:rPr>
                <w:sz w:val="20"/>
                <w:szCs w:val="20"/>
              </w:rPr>
              <w:t>‘</w:t>
            </w:r>
            <w:r w:rsidRPr="00FF4C32">
              <w:rPr>
                <w:sz w:val="20"/>
                <w:szCs w:val="20"/>
                <w:lang w:val="en-US"/>
              </w:rPr>
              <w:t>lanmagan</w:t>
            </w:r>
            <w:r w:rsidRPr="004F17F8">
              <w:rPr>
                <w:sz w:val="20"/>
                <w:szCs w:val="20"/>
              </w:rPr>
              <w:t xml:space="preserve"> </w:t>
            </w:r>
            <w:r w:rsidRPr="00FF4C32">
              <w:rPr>
                <w:sz w:val="20"/>
                <w:szCs w:val="20"/>
                <w:lang w:val="en-US"/>
              </w:rPr>
              <w:t>to</w:t>
            </w:r>
            <w:r w:rsidRPr="004F17F8">
              <w:rPr>
                <w:sz w:val="20"/>
                <w:szCs w:val="20"/>
              </w:rPr>
              <w:t>‘</w:t>
            </w:r>
            <w:r w:rsidRPr="00FF4C32">
              <w:rPr>
                <w:sz w:val="20"/>
                <w:szCs w:val="20"/>
                <w:lang w:val="en-US"/>
              </w:rPr>
              <w:t>lov</w:t>
            </w:r>
            <w:r w:rsidRPr="004F17F8">
              <w:rPr>
                <w:sz w:val="20"/>
                <w:szCs w:val="20"/>
              </w:rPr>
              <w:t xml:space="preserve"> </w:t>
            </w:r>
            <w:r w:rsidRPr="00FF4C32">
              <w:rPr>
                <w:sz w:val="20"/>
                <w:szCs w:val="20"/>
                <w:lang w:val="en-US"/>
              </w:rPr>
              <w:t>umumiy</w:t>
            </w:r>
            <w:r w:rsidRPr="004F17F8">
              <w:rPr>
                <w:sz w:val="20"/>
                <w:szCs w:val="20"/>
              </w:rPr>
              <w:t xml:space="preserve"> </w:t>
            </w:r>
            <w:r w:rsidRPr="00FF4C32">
              <w:rPr>
                <w:sz w:val="20"/>
                <w:szCs w:val="20"/>
                <w:lang w:val="en-US"/>
              </w:rPr>
              <w:t>summasining</w:t>
            </w:r>
            <w:r w:rsidRPr="004F17F8">
              <w:rPr>
                <w:sz w:val="20"/>
                <w:szCs w:val="20"/>
              </w:rPr>
              <w:t xml:space="preserve"> 20%</w:t>
            </w:r>
            <w:r w:rsidRPr="00FF4C32">
              <w:rPr>
                <w:sz w:val="20"/>
                <w:szCs w:val="20"/>
                <w:lang w:val="en-US"/>
              </w:rPr>
              <w:t>idan</w:t>
            </w:r>
            <w:r w:rsidRPr="004F17F8">
              <w:rPr>
                <w:sz w:val="20"/>
                <w:szCs w:val="20"/>
              </w:rPr>
              <w:t xml:space="preserve"> </w:t>
            </w:r>
            <w:r w:rsidRPr="00FF4C32">
              <w:rPr>
                <w:sz w:val="20"/>
                <w:szCs w:val="20"/>
                <w:lang w:val="en-US"/>
              </w:rPr>
              <w:t>ko</w:t>
            </w:r>
            <w:r w:rsidRPr="004F17F8">
              <w:rPr>
                <w:sz w:val="20"/>
                <w:szCs w:val="20"/>
              </w:rPr>
              <w:t>‘</w:t>
            </w:r>
            <w:r w:rsidRPr="00FF4C32">
              <w:rPr>
                <w:sz w:val="20"/>
                <w:szCs w:val="20"/>
                <w:lang w:val="en-US"/>
              </w:rPr>
              <w:t>p</w:t>
            </w:r>
            <w:r w:rsidRPr="004F17F8">
              <w:rPr>
                <w:sz w:val="20"/>
                <w:szCs w:val="20"/>
              </w:rPr>
              <w:t xml:space="preserve"> </w:t>
            </w:r>
            <w:r w:rsidRPr="00FF4C32">
              <w:rPr>
                <w:sz w:val="20"/>
                <w:szCs w:val="20"/>
                <w:lang w:val="en-US"/>
              </w:rPr>
              <w:t>bo</w:t>
            </w:r>
            <w:r w:rsidRPr="004F17F8">
              <w:rPr>
                <w:sz w:val="20"/>
                <w:szCs w:val="20"/>
              </w:rPr>
              <w:t>‘</w:t>
            </w:r>
            <w:r w:rsidRPr="00FF4C32">
              <w:rPr>
                <w:sz w:val="20"/>
                <w:szCs w:val="20"/>
                <w:lang w:val="en-US"/>
              </w:rPr>
              <w:t>lmagan</w:t>
            </w:r>
            <w:r w:rsidRPr="004F17F8">
              <w:rPr>
                <w:sz w:val="20"/>
                <w:szCs w:val="20"/>
              </w:rPr>
              <w:t xml:space="preserve"> </w:t>
            </w:r>
            <w:r w:rsidRPr="00FF4C32">
              <w:rPr>
                <w:sz w:val="20"/>
                <w:szCs w:val="20"/>
                <w:lang w:val="en-US"/>
              </w:rPr>
              <w:t>miqdorda</w:t>
            </w:r>
            <w:r w:rsidRPr="004F17F8">
              <w:rPr>
                <w:sz w:val="20"/>
                <w:szCs w:val="20"/>
              </w:rPr>
              <w:t xml:space="preserve"> </w:t>
            </w:r>
            <w:r w:rsidRPr="00FF4C32">
              <w:rPr>
                <w:sz w:val="20"/>
                <w:szCs w:val="20"/>
                <w:lang w:val="en-US"/>
              </w:rPr>
              <w:t>penya</w:t>
            </w:r>
            <w:r w:rsidRPr="004F17F8">
              <w:rPr>
                <w:sz w:val="20"/>
                <w:szCs w:val="20"/>
              </w:rPr>
              <w:t xml:space="preserve"> </w:t>
            </w:r>
            <w:r w:rsidRPr="00FF4C32">
              <w:rPr>
                <w:sz w:val="20"/>
                <w:szCs w:val="20"/>
                <w:lang w:val="en-US"/>
              </w:rPr>
              <w:t>to</w:t>
            </w:r>
            <w:r w:rsidRPr="004F17F8">
              <w:rPr>
                <w:sz w:val="20"/>
                <w:szCs w:val="20"/>
              </w:rPr>
              <w:t>‘</w:t>
            </w:r>
            <w:r w:rsidRPr="00FF4C32">
              <w:rPr>
                <w:sz w:val="20"/>
                <w:szCs w:val="20"/>
                <w:lang w:val="en-US"/>
              </w:rPr>
              <w:t>lashni</w:t>
            </w:r>
            <w:r w:rsidRPr="004F17F8">
              <w:rPr>
                <w:sz w:val="20"/>
                <w:szCs w:val="20"/>
              </w:rPr>
              <w:t xml:space="preserve"> </w:t>
            </w:r>
            <w:r w:rsidRPr="00FF4C32">
              <w:rPr>
                <w:sz w:val="20"/>
                <w:szCs w:val="20"/>
                <w:lang w:val="en-US"/>
              </w:rPr>
              <w:t>talab</w:t>
            </w:r>
            <w:r w:rsidRPr="004F17F8">
              <w:rPr>
                <w:sz w:val="20"/>
                <w:szCs w:val="20"/>
              </w:rPr>
              <w:t xml:space="preserve"> </w:t>
            </w:r>
            <w:r w:rsidRPr="00FF4C32">
              <w:rPr>
                <w:sz w:val="20"/>
                <w:szCs w:val="20"/>
                <w:lang w:val="en-US"/>
              </w:rPr>
              <w:t>qilish</w:t>
            </w:r>
            <w:r w:rsidRPr="004F17F8">
              <w:rPr>
                <w:sz w:val="20"/>
                <w:szCs w:val="20"/>
              </w:rPr>
              <w:t xml:space="preserve"> </w:t>
            </w:r>
            <w:r w:rsidRPr="00FF4C32">
              <w:rPr>
                <w:sz w:val="20"/>
                <w:szCs w:val="20"/>
                <w:lang w:val="en-US"/>
              </w:rPr>
              <w:t>huquqiga</w:t>
            </w:r>
            <w:r w:rsidRPr="004F17F8">
              <w:rPr>
                <w:sz w:val="20"/>
                <w:szCs w:val="20"/>
              </w:rPr>
              <w:t xml:space="preserve"> </w:t>
            </w:r>
            <w:r w:rsidRPr="00FF4C32">
              <w:rPr>
                <w:sz w:val="20"/>
                <w:szCs w:val="20"/>
                <w:lang w:val="en-US"/>
              </w:rPr>
              <w:t>ega</w:t>
            </w:r>
            <w:r w:rsidRPr="004F17F8">
              <w:rPr>
                <w:sz w:val="20"/>
                <w:szCs w:val="20"/>
              </w:rPr>
              <w:t>.</w:t>
            </w:r>
          </w:p>
          <w:p w:rsidR="00FF4C32" w:rsidRPr="004F17F8" w:rsidRDefault="00FF4C32" w:rsidP="006A2388">
            <w:pPr>
              <w:pStyle w:val="Default"/>
              <w:jc w:val="both"/>
              <w:rPr>
                <w:sz w:val="20"/>
                <w:szCs w:val="20"/>
              </w:rPr>
            </w:pPr>
            <w:r w:rsidRPr="004F17F8">
              <w:rPr>
                <w:sz w:val="20"/>
                <w:szCs w:val="20"/>
              </w:rPr>
              <w:lastRenderedPageBreak/>
              <w:t xml:space="preserve">4.4. </w:t>
            </w:r>
            <w:r w:rsidRPr="00FF4C32">
              <w:rPr>
                <w:sz w:val="20"/>
                <w:szCs w:val="20"/>
                <w:lang w:val="en-US"/>
              </w:rPr>
              <w:t>Ijrochi</w:t>
            </w:r>
            <w:r w:rsidRPr="004F17F8">
              <w:rPr>
                <w:sz w:val="20"/>
                <w:szCs w:val="20"/>
              </w:rPr>
              <w:t xml:space="preserve"> </w:t>
            </w:r>
            <w:r w:rsidRPr="00FF4C32">
              <w:rPr>
                <w:sz w:val="20"/>
                <w:szCs w:val="20"/>
                <w:lang w:val="en-US"/>
              </w:rPr>
              <w:t>tomonidan</w:t>
            </w:r>
            <w:r w:rsidRPr="004F17F8">
              <w:rPr>
                <w:sz w:val="20"/>
                <w:szCs w:val="20"/>
              </w:rPr>
              <w:t xml:space="preserve"> </w:t>
            </w:r>
            <w:r w:rsidRPr="00FF4C32">
              <w:rPr>
                <w:sz w:val="20"/>
                <w:szCs w:val="20"/>
                <w:lang w:val="en-US"/>
              </w:rPr>
              <w:t>ushbu</w:t>
            </w:r>
            <w:r w:rsidRPr="004F17F8">
              <w:rPr>
                <w:sz w:val="20"/>
                <w:szCs w:val="20"/>
              </w:rPr>
              <w:t xml:space="preserve"> </w:t>
            </w:r>
            <w:r w:rsidRPr="00FF4C32">
              <w:rPr>
                <w:sz w:val="20"/>
                <w:szCs w:val="20"/>
                <w:lang w:val="en-US"/>
              </w:rPr>
              <w:t>shartnomaning</w:t>
            </w:r>
            <w:r w:rsidRPr="004F17F8">
              <w:rPr>
                <w:sz w:val="20"/>
                <w:szCs w:val="20"/>
              </w:rPr>
              <w:t xml:space="preserve"> 5-</w:t>
            </w:r>
            <w:r w:rsidRPr="00FF4C32">
              <w:rPr>
                <w:sz w:val="20"/>
                <w:szCs w:val="20"/>
                <w:lang w:val="en-US"/>
              </w:rPr>
              <w:t>bo</w:t>
            </w:r>
            <w:r w:rsidRPr="004F17F8">
              <w:rPr>
                <w:sz w:val="20"/>
                <w:szCs w:val="20"/>
              </w:rPr>
              <w:t>‘</w:t>
            </w:r>
            <w:r w:rsidRPr="00FF4C32">
              <w:rPr>
                <w:sz w:val="20"/>
                <w:szCs w:val="20"/>
                <w:lang w:val="en-US"/>
              </w:rPr>
              <w:t>limiga</w:t>
            </w:r>
            <w:r w:rsidRPr="004F17F8">
              <w:rPr>
                <w:sz w:val="20"/>
                <w:szCs w:val="20"/>
              </w:rPr>
              <w:t xml:space="preserve"> </w:t>
            </w:r>
            <w:r w:rsidRPr="00FF4C32">
              <w:rPr>
                <w:sz w:val="20"/>
                <w:szCs w:val="20"/>
                <w:lang w:val="en-US"/>
              </w:rPr>
              <w:t>muvofiq</w:t>
            </w:r>
            <w:r w:rsidRPr="004F17F8">
              <w:rPr>
                <w:sz w:val="20"/>
                <w:szCs w:val="20"/>
              </w:rPr>
              <w:t xml:space="preserve"> </w:t>
            </w:r>
            <w:r w:rsidRPr="00FF4C32">
              <w:rPr>
                <w:sz w:val="20"/>
                <w:szCs w:val="20"/>
                <w:lang w:val="en-US"/>
              </w:rPr>
              <w:t>kafolat</w:t>
            </w:r>
            <w:r w:rsidRPr="004F17F8">
              <w:rPr>
                <w:sz w:val="20"/>
                <w:szCs w:val="20"/>
              </w:rPr>
              <w:t xml:space="preserve"> </w:t>
            </w:r>
            <w:r w:rsidRPr="00FF4C32">
              <w:rPr>
                <w:sz w:val="20"/>
                <w:szCs w:val="20"/>
                <w:lang w:val="en-US"/>
              </w:rPr>
              <w:t>majburiyatlari</w:t>
            </w:r>
            <w:r w:rsidRPr="004F17F8">
              <w:rPr>
                <w:sz w:val="20"/>
                <w:szCs w:val="20"/>
              </w:rPr>
              <w:t xml:space="preserve"> </w:t>
            </w:r>
            <w:r w:rsidRPr="00FF4C32">
              <w:rPr>
                <w:sz w:val="20"/>
                <w:szCs w:val="20"/>
                <w:lang w:val="en-US"/>
              </w:rPr>
              <w:t>buzilganligi</w:t>
            </w:r>
            <w:r w:rsidRPr="004F17F8">
              <w:rPr>
                <w:sz w:val="20"/>
                <w:szCs w:val="20"/>
              </w:rPr>
              <w:t xml:space="preserve"> </w:t>
            </w:r>
            <w:r w:rsidRPr="00FF4C32">
              <w:rPr>
                <w:sz w:val="20"/>
                <w:szCs w:val="20"/>
                <w:lang w:val="en-US"/>
              </w:rPr>
              <w:t>uchun</w:t>
            </w:r>
            <w:r w:rsidRPr="004F17F8">
              <w:rPr>
                <w:sz w:val="20"/>
                <w:szCs w:val="20"/>
              </w:rPr>
              <w:t xml:space="preserve"> </w:t>
            </w:r>
            <w:r w:rsidRPr="00FF4C32">
              <w:rPr>
                <w:sz w:val="20"/>
                <w:szCs w:val="20"/>
                <w:lang w:val="en-US"/>
              </w:rPr>
              <w:t>Buyurtmachi</w:t>
            </w:r>
            <w:r w:rsidRPr="004F17F8">
              <w:rPr>
                <w:sz w:val="20"/>
                <w:szCs w:val="20"/>
              </w:rPr>
              <w:t xml:space="preserve"> </w:t>
            </w:r>
            <w:r w:rsidRPr="00FF4C32">
              <w:rPr>
                <w:sz w:val="20"/>
                <w:szCs w:val="20"/>
                <w:lang w:val="en-US"/>
              </w:rPr>
              <w:t>Ijrochidan</w:t>
            </w:r>
            <w:r w:rsidRPr="004F17F8">
              <w:rPr>
                <w:sz w:val="20"/>
                <w:szCs w:val="20"/>
              </w:rPr>
              <w:t xml:space="preserve"> </w:t>
            </w:r>
            <w:r w:rsidRPr="00FF4C32">
              <w:rPr>
                <w:sz w:val="20"/>
                <w:szCs w:val="20"/>
                <w:lang w:val="en-US"/>
              </w:rPr>
              <w:t>Shartnoma</w:t>
            </w:r>
            <w:r w:rsidRPr="004F17F8">
              <w:rPr>
                <w:sz w:val="20"/>
                <w:szCs w:val="20"/>
              </w:rPr>
              <w:t xml:space="preserve"> </w:t>
            </w:r>
            <w:r w:rsidRPr="00FF4C32">
              <w:rPr>
                <w:sz w:val="20"/>
                <w:szCs w:val="20"/>
                <w:lang w:val="en-US"/>
              </w:rPr>
              <w:t>summasining</w:t>
            </w:r>
            <w:r w:rsidRPr="004F17F8">
              <w:rPr>
                <w:sz w:val="20"/>
                <w:szCs w:val="20"/>
              </w:rPr>
              <w:t xml:space="preserve"> 20 </w:t>
            </w:r>
            <w:r w:rsidRPr="00FF4C32">
              <w:rPr>
                <w:sz w:val="20"/>
                <w:szCs w:val="20"/>
                <w:lang w:val="en-US"/>
              </w:rPr>
              <w:t>foizi</w:t>
            </w:r>
            <w:r w:rsidRPr="004F17F8">
              <w:rPr>
                <w:sz w:val="20"/>
                <w:szCs w:val="20"/>
              </w:rPr>
              <w:t xml:space="preserve"> </w:t>
            </w:r>
            <w:r w:rsidRPr="00FF4C32">
              <w:rPr>
                <w:sz w:val="20"/>
                <w:szCs w:val="20"/>
                <w:lang w:val="en-US"/>
              </w:rPr>
              <w:t>miqdorida</w:t>
            </w:r>
            <w:r w:rsidRPr="004F17F8">
              <w:rPr>
                <w:sz w:val="20"/>
                <w:szCs w:val="20"/>
              </w:rPr>
              <w:t xml:space="preserve"> </w:t>
            </w:r>
            <w:r w:rsidRPr="00FF4C32">
              <w:rPr>
                <w:sz w:val="20"/>
                <w:szCs w:val="20"/>
                <w:lang w:val="en-US"/>
              </w:rPr>
              <w:t>jarima</w:t>
            </w:r>
            <w:r w:rsidRPr="004F17F8">
              <w:rPr>
                <w:sz w:val="20"/>
                <w:szCs w:val="20"/>
              </w:rPr>
              <w:t xml:space="preserve"> </w:t>
            </w:r>
            <w:r w:rsidRPr="00FF4C32">
              <w:rPr>
                <w:sz w:val="20"/>
                <w:szCs w:val="20"/>
                <w:lang w:val="en-US"/>
              </w:rPr>
              <w:t>undirish</w:t>
            </w:r>
            <w:r w:rsidRPr="004F17F8">
              <w:rPr>
                <w:sz w:val="20"/>
                <w:szCs w:val="20"/>
              </w:rPr>
              <w:t xml:space="preserve"> </w:t>
            </w:r>
            <w:r w:rsidRPr="00FF4C32">
              <w:rPr>
                <w:sz w:val="20"/>
                <w:szCs w:val="20"/>
                <w:lang w:val="en-US"/>
              </w:rPr>
              <w:t>va</w:t>
            </w:r>
            <w:r w:rsidRPr="004F17F8">
              <w:rPr>
                <w:sz w:val="20"/>
                <w:szCs w:val="20"/>
              </w:rPr>
              <w:t xml:space="preserve"> </w:t>
            </w:r>
            <w:r w:rsidRPr="00FF4C32">
              <w:rPr>
                <w:sz w:val="20"/>
                <w:szCs w:val="20"/>
                <w:lang w:val="en-US"/>
              </w:rPr>
              <w:t>yetkazilgan</w:t>
            </w:r>
            <w:r w:rsidRPr="004F17F8">
              <w:rPr>
                <w:sz w:val="20"/>
                <w:szCs w:val="20"/>
              </w:rPr>
              <w:t xml:space="preserve"> </w:t>
            </w:r>
            <w:r w:rsidRPr="00FF4C32">
              <w:rPr>
                <w:sz w:val="20"/>
                <w:szCs w:val="20"/>
                <w:lang w:val="en-US"/>
              </w:rPr>
              <w:t>zararni</w:t>
            </w:r>
            <w:r w:rsidRPr="004F17F8">
              <w:rPr>
                <w:sz w:val="20"/>
                <w:szCs w:val="20"/>
              </w:rPr>
              <w:t xml:space="preserve"> </w:t>
            </w:r>
            <w:r w:rsidRPr="00FF4C32">
              <w:rPr>
                <w:sz w:val="20"/>
                <w:szCs w:val="20"/>
                <w:lang w:val="en-US"/>
              </w:rPr>
              <w:t>qoplashni</w:t>
            </w:r>
            <w:r w:rsidRPr="004F17F8">
              <w:rPr>
                <w:sz w:val="20"/>
                <w:szCs w:val="20"/>
              </w:rPr>
              <w:t xml:space="preserve"> </w:t>
            </w:r>
            <w:r w:rsidRPr="00FF4C32">
              <w:rPr>
                <w:sz w:val="20"/>
                <w:szCs w:val="20"/>
                <w:lang w:val="en-US"/>
              </w:rPr>
              <w:t>talab</w:t>
            </w:r>
            <w:r w:rsidRPr="004F17F8">
              <w:rPr>
                <w:sz w:val="20"/>
                <w:szCs w:val="20"/>
              </w:rPr>
              <w:t xml:space="preserve"> </w:t>
            </w:r>
            <w:r w:rsidRPr="00FF4C32">
              <w:rPr>
                <w:sz w:val="20"/>
                <w:szCs w:val="20"/>
                <w:lang w:val="en-US"/>
              </w:rPr>
              <w:t>qilish</w:t>
            </w:r>
            <w:r w:rsidRPr="004F17F8">
              <w:rPr>
                <w:sz w:val="20"/>
                <w:szCs w:val="20"/>
              </w:rPr>
              <w:t xml:space="preserve"> </w:t>
            </w:r>
            <w:r w:rsidRPr="00FF4C32">
              <w:rPr>
                <w:sz w:val="20"/>
                <w:szCs w:val="20"/>
                <w:lang w:val="en-US"/>
              </w:rPr>
              <w:t>huquqiga</w:t>
            </w:r>
            <w:r w:rsidRPr="004F17F8">
              <w:rPr>
                <w:sz w:val="20"/>
                <w:szCs w:val="20"/>
              </w:rPr>
              <w:t xml:space="preserve"> </w:t>
            </w:r>
            <w:r w:rsidRPr="00FF4C32">
              <w:rPr>
                <w:sz w:val="20"/>
                <w:szCs w:val="20"/>
                <w:lang w:val="en-US"/>
              </w:rPr>
              <w:t>ega</w:t>
            </w:r>
            <w:r w:rsidRPr="004F17F8">
              <w:rPr>
                <w:sz w:val="20"/>
                <w:szCs w:val="20"/>
              </w:rPr>
              <w:t>.</w:t>
            </w:r>
          </w:p>
          <w:p w:rsidR="00FF4C32" w:rsidRPr="004F17F8" w:rsidRDefault="00FF4C32" w:rsidP="006A2388">
            <w:pPr>
              <w:pStyle w:val="Default"/>
              <w:jc w:val="both"/>
              <w:rPr>
                <w:sz w:val="20"/>
                <w:szCs w:val="20"/>
              </w:rPr>
            </w:pPr>
            <w:r w:rsidRPr="004F17F8">
              <w:rPr>
                <w:sz w:val="20"/>
                <w:szCs w:val="20"/>
              </w:rPr>
              <w:t xml:space="preserve">4.5. </w:t>
            </w:r>
            <w:r w:rsidRPr="00FF4C32">
              <w:rPr>
                <w:sz w:val="20"/>
                <w:szCs w:val="20"/>
                <w:lang w:val="en-US"/>
              </w:rPr>
              <w:t>Texnik</w:t>
            </w:r>
            <w:r w:rsidRPr="004F17F8">
              <w:rPr>
                <w:sz w:val="20"/>
                <w:szCs w:val="20"/>
              </w:rPr>
              <w:t xml:space="preserve"> </w:t>
            </w:r>
            <w:r w:rsidRPr="00FF4C32">
              <w:rPr>
                <w:sz w:val="20"/>
                <w:szCs w:val="20"/>
                <w:lang w:val="en-US"/>
              </w:rPr>
              <w:t>yordam</w:t>
            </w:r>
            <w:r w:rsidRPr="004F17F8">
              <w:rPr>
                <w:sz w:val="20"/>
                <w:szCs w:val="20"/>
              </w:rPr>
              <w:t xml:space="preserve"> </w:t>
            </w:r>
            <w:r w:rsidRPr="00FF4C32">
              <w:rPr>
                <w:sz w:val="20"/>
                <w:szCs w:val="20"/>
                <w:lang w:val="en-US"/>
              </w:rPr>
              <w:t>olish</w:t>
            </w:r>
            <w:r w:rsidRPr="004F17F8">
              <w:rPr>
                <w:sz w:val="20"/>
                <w:szCs w:val="20"/>
              </w:rPr>
              <w:t xml:space="preserve"> </w:t>
            </w:r>
            <w:r w:rsidRPr="00FF4C32">
              <w:rPr>
                <w:sz w:val="20"/>
                <w:szCs w:val="20"/>
                <w:lang w:val="en-US"/>
              </w:rPr>
              <w:t>uchun</w:t>
            </w:r>
            <w:r w:rsidRPr="004F17F8">
              <w:rPr>
                <w:sz w:val="20"/>
                <w:szCs w:val="20"/>
              </w:rPr>
              <w:t xml:space="preserve"> </w:t>
            </w:r>
            <w:r w:rsidRPr="00FF4C32">
              <w:rPr>
                <w:sz w:val="20"/>
                <w:szCs w:val="20"/>
                <w:lang w:val="en-US"/>
              </w:rPr>
              <w:t>berilgan</w:t>
            </w:r>
            <w:r w:rsidRPr="004F17F8">
              <w:rPr>
                <w:sz w:val="20"/>
                <w:szCs w:val="20"/>
              </w:rPr>
              <w:t xml:space="preserve"> </w:t>
            </w:r>
            <w:r w:rsidRPr="00FF4C32">
              <w:rPr>
                <w:sz w:val="20"/>
                <w:szCs w:val="20"/>
                <w:lang w:val="en-US"/>
              </w:rPr>
              <w:t>huquqlar</w:t>
            </w:r>
            <w:r w:rsidRPr="004F17F8">
              <w:rPr>
                <w:sz w:val="20"/>
                <w:szCs w:val="20"/>
              </w:rPr>
              <w:t xml:space="preserve"> </w:t>
            </w:r>
            <w:r w:rsidRPr="00FF4C32">
              <w:rPr>
                <w:sz w:val="20"/>
                <w:szCs w:val="20"/>
                <w:lang w:val="en-US"/>
              </w:rPr>
              <w:t>Buyurtmachining</w:t>
            </w:r>
            <w:r w:rsidRPr="004F17F8">
              <w:rPr>
                <w:sz w:val="20"/>
                <w:szCs w:val="20"/>
              </w:rPr>
              <w:t xml:space="preserve"> </w:t>
            </w:r>
            <w:r w:rsidRPr="00FF4C32">
              <w:rPr>
                <w:sz w:val="20"/>
                <w:szCs w:val="20"/>
                <w:lang w:val="en-US"/>
              </w:rPr>
              <w:t>ushbu</w:t>
            </w:r>
            <w:r w:rsidRPr="004F17F8">
              <w:rPr>
                <w:sz w:val="20"/>
                <w:szCs w:val="20"/>
              </w:rPr>
              <w:t xml:space="preserve"> </w:t>
            </w:r>
            <w:r w:rsidRPr="00FF4C32">
              <w:rPr>
                <w:sz w:val="20"/>
                <w:szCs w:val="20"/>
                <w:lang w:val="en-US"/>
              </w:rPr>
              <w:t>shartnomada</w:t>
            </w:r>
            <w:r w:rsidRPr="004F17F8">
              <w:rPr>
                <w:sz w:val="20"/>
                <w:szCs w:val="20"/>
              </w:rPr>
              <w:t xml:space="preserve"> </w:t>
            </w:r>
            <w:r w:rsidRPr="00FF4C32">
              <w:rPr>
                <w:sz w:val="20"/>
                <w:szCs w:val="20"/>
                <w:lang w:val="en-US"/>
              </w:rPr>
              <w:t>ko</w:t>
            </w:r>
            <w:r w:rsidRPr="004F17F8">
              <w:rPr>
                <w:sz w:val="20"/>
                <w:szCs w:val="20"/>
              </w:rPr>
              <w:t>‘</w:t>
            </w:r>
            <w:r w:rsidRPr="00FF4C32">
              <w:rPr>
                <w:sz w:val="20"/>
                <w:szCs w:val="20"/>
                <w:lang w:val="en-US"/>
              </w:rPr>
              <w:t>rsatilgan</w:t>
            </w:r>
            <w:r w:rsidRPr="004F17F8">
              <w:rPr>
                <w:sz w:val="20"/>
                <w:szCs w:val="20"/>
              </w:rPr>
              <w:t xml:space="preserve"> </w:t>
            </w:r>
            <w:r w:rsidRPr="00FF4C32">
              <w:rPr>
                <w:sz w:val="20"/>
                <w:szCs w:val="20"/>
                <w:lang w:val="en-US"/>
              </w:rPr>
              <w:t>talablariga</w:t>
            </w:r>
            <w:r w:rsidRPr="004F17F8">
              <w:rPr>
                <w:sz w:val="20"/>
                <w:szCs w:val="20"/>
              </w:rPr>
              <w:t xml:space="preserve"> </w:t>
            </w:r>
            <w:r w:rsidRPr="00FF4C32">
              <w:rPr>
                <w:sz w:val="20"/>
                <w:szCs w:val="20"/>
                <w:lang w:val="en-US"/>
              </w:rPr>
              <w:t>muvofiq</w:t>
            </w:r>
            <w:r w:rsidRPr="004F17F8">
              <w:rPr>
                <w:sz w:val="20"/>
                <w:szCs w:val="20"/>
              </w:rPr>
              <w:t xml:space="preserve"> </w:t>
            </w:r>
            <w:r w:rsidRPr="00FF4C32">
              <w:rPr>
                <w:sz w:val="20"/>
                <w:szCs w:val="20"/>
                <w:lang w:val="en-US"/>
              </w:rPr>
              <w:t>bo</w:t>
            </w:r>
            <w:r w:rsidRPr="004F17F8">
              <w:rPr>
                <w:sz w:val="20"/>
                <w:szCs w:val="20"/>
              </w:rPr>
              <w:t>‘</w:t>
            </w:r>
            <w:r w:rsidRPr="00FF4C32">
              <w:rPr>
                <w:sz w:val="20"/>
                <w:szCs w:val="20"/>
                <w:lang w:val="en-US"/>
              </w:rPr>
              <w:t>lmagan</w:t>
            </w:r>
            <w:r w:rsidRPr="004F17F8">
              <w:rPr>
                <w:sz w:val="20"/>
                <w:szCs w:val="20"/>
              </w:rPr>
              <w:t xml:space="preserve"> </w:t>
            </w:r>
            <w:r w:rsidRPr="00FF4C32">
              <w:rPr>
                <w:sz w:val="20"/>
                <w:szCs w:val="20"/>
                <w:lang w:val="en-US"/>
              </w:rPr>
              <w:t>taqdirda</w:t>
            </w:r>
            <w:r w:rsidRPr="004F17F8">
              <w:rPr>
                <w:sz w:val="20"/>
                <w:szCs w:val="20"/>
              </w:rPr>
              <w:t xml:space="preserve">, </w:t>
            </w:r>
            <w:r w:rsidRPr="00FF4C32">
              <w:rPr>
                <w:sz w:val="20"/>
                <w:szCs w:val="20"/>
                <w:lang w:val="en-US"/>
              </w:rPr>
              <w:t>Buyurtmachi</w:t>
            </w:r>
            <w:r w:rsidRPr="004F17F8">
              <w:rPr>
                <w:sz w:val="20"/>
                <w:szCs w:val="20"/>
              </w:rPr>
              <w:t xml:space="preserve"> </w:t>
            </w:r>
            <w:r w:rsidRPr="00FF4C32">
              <w:rPr>
                <w:sz w:val="20"/>
                <w:szCs w:val="20"/>
                <w:lang w:val="en-US"/>
              </w:rPr>
              <w:t>Ijrochidan</w:t>
            </w:r>
            <w:r w:rsidRPr="004F17F8">
              <w:rPr>
                <w:sz w:val="20"/>
                <w:szCs w:val="20"/>
              </w:rPr>
              <w:t xml:space="preserve"> </w:t>
            </w:r>
            <w:r w:rsidRPr="00FF4C32">
              <w:rPr>
                <w:sz w:val="20"/>
                <w:szCs w:val="20"/>
                <w:lang w:val="en-US"/>
              </w:rPr>
              <w:t>shartnoma</w:t>
            </w:r>
            <w:r w:rsidRPr="004F17F8">
              <w:rPr>
                <w:sz w:val="20"/>
                <w:szCs w:val="20"/>
              </w:rPr>
              <w:t xml:space="preserve"> </w:t>
            </w:r>
            <w:r w:rsidRPr="00FF4C32">
              <w:rPr>
                <w:sz w:val="20"/>
                <w:szCs w:val="20"/>
                <w:lang w:val="en-US"/>
              </w:rPr>
              <w:t>summasining</w:t>
            </w:r>
            <w:r w:rsidRPr="004F17F8">
              <w:rPr>
                <w:sz w:val="20"/>
                <w:szCs w:val="20"/>
              </w:rPr>
              <w:t xml:space="preserve"> 20 </w:t>
            </w:r>
            <w:r w:rsidRPr="00FF4C32">
              <w:rPr>
                <w:sz w:val="20"/>
                <w:szCs w:val="20"/>
                <w:lang w:val="en-US"/>
              </w:rPr>
              <w:t>foizi</w:t>
            </w:r>
            <w:r w:rsidRPr="004F17F8">
              <w:rPr>
                <w:sz w:val="20"/>
                <w:szCs w:val="20"/>
              </w:rPr>
              <w:t xml:space="preserve"> </w:t>
            </w:r>
            <w:r w:rsidRPr="00FF4C32">
              <w:rPr>
                <w:sz w:val="20"/>
                <w:szCs w:val="20"/>
                <w:lang w:val="en-US"/>
              </w:rPr>
              <w:t>miqdorida</w:t>
            </w:r>
            <w:r w:rsidRPr="004F17F8">
              <w:rPr>
                <w:sz w:val="20"/>
                <w:szCs w:val="20"/>
              </w:rPr>
              <w:t xml:space="preserve"> </w:t>
            </w:r>
            <w:r w:rsidRPr="00FF4C32">
              <w:rPr>
                <w:sz w:val="20"/>
                <w:szCs w:val="20"/>
                <w:lang w:val="en-US"/>
              </w:rPr>
              <w:t>jarima</w:t>
            </w:r>
            <w:r w:rsidRPr="004F17F8">
              <w:rPr>
                <w:sz w:val="20"/>
                <w:szCs w:val="20"/>
              </w:rPr>
              <w:t xml:space="preserve"> </w:t>
            </w:r>
            <w:r w:rsidRPr="00FF4C32">
              <w:rPr>
                <w:sz w:val="20"/>
                <w:szCs w:val="20"/>
                <w:lang w:val="en-US"/>
              </w:rPr>
              <w:t>undirish</w:t>
            </w:r>
            <w:r w:rsidRPr="004F17F8">
              <w:rPr>
                <w:sz w:val="20"/>
                <w:szCs w:val="20"/>
              </w:rPr>
              <w:t xml:space="preserve"> </w:t>
            </w:r>
            <w:r w:rsidRPr="00FF4C32">
              <w:rPr>
                <w:sz w:val="20"/>
                <w:szCs w:val="20"/>
                <w:lang w:val="en-US"/>
              </w:rPr>
              <w:t>huquqiga</w:t>
            </w:r>
            <w:r w:rsidRPr="004F17F8">
              <w:rPr>
                <w:sz w:val="20"/>
                <w:szCs w:val="20"/>
              </w:rPr>
              <w:t xml:space="preserve"> </w:t>
            </w:r>
            <w:r w:rsidRPr="00FF4C32">
              <w:rPr>
                <w:sz w:val="20"/>
                <w:szCs w:val="20"/>
                <w:lang w:val="en-US"/>
              </w:rPr>
              <w:t>ega</w:t>
            </w:r>
            <w:r w:rsidRPr="004F17F8">
              <w:rPr>
                <w:sz w:val="20"/>
                <w:szCs w:val="20"/>
              </w:rPr>
              <w:t>.</w:t>
            </w:r>
          </w:p>
          <w:p w:rsidR="00FF4C32" w:rsidRPr="004F17F8" w:rsidRDefault="00FF4C32" w:rsidP="006A2388">
            <w:pPr>
              <w:pStyle w:val="Default"/>
              <w:jc w:val="both"/>
              <w:rPr>
                <w:sz w:val="20"/>
                <w:szCs w:val="20"/>
              </w:rPr>
            </w:pPr>
            <w:r w:rsidRPr="004F17F8">
              <w:rPr>
                <w:sz w:val="20"/>
                <w:szCs w:val="20"/>
              </w:rPr>
              <w:t xml:space="preserve">4.6. </w:t>
            </w:r>
            <w:r w:rsidRPr="00FF4C32">
              <w:rPr>
                <w:sz w:val="20"/>
                <w:szCs w:val="20"/>
                <w:lang w:val="en-US"/>
              </w:rPr>
              <w:t>Ushbu</w:t>
            </w:r>
            <w:r w:rsidRPr="004F17F8">
              <w:rPr>
                <w:sz w:val="20"/>
                <w:szCs w:val="20"/>
              </w:rPr>
              <w:t xml:space="preserve"> </w:t>
            </w:r>
            <w:r w:rsidRPr="00FF4C32">
              <w:rPr>
                <w:sz w:val="20"/>
                <w:szCs w:val="20"/>
                <w:lang w:val="en-US"/>
              </w:rPr>
              <w:t>Shartnoma</w:t>
            </w:r>
            <w:r w:rsidRPr="004F17F8">
              <w:rPr>
                <w:sz w:val="20"/>
                <w:szCs w:val="20"/>
              </w:rPr>
              <w:t xml:space="preserve"> </w:t>
            </w:r>
            <w:r w:rsidRPr="00FF4C32">
              <w:rPr>
                <w:sz w:val="20"/>
                <w:szCs w:val="20"/>
                <w:lang w:val="en-US"/>
              </w:rPr>
              <w:t>bo</w:t>
            </w:r>
            <w:r w:rsidRPr="004F17F8">
              <w:rPr>
                <w:sz w:val="20"/>
                <w:szCs w:val="20"/>
              </w:rPr>
              <w:t>‘</w:t>
            </w:r>
            <w:r w:rsidRPr="00FF4C32">
              <w:rPr>
                <w:sz w:val="20"/>
                <w:szCs w:val="20"/>
                <w:lang w:val="en-US"/>
              </w:rPr>
              <w:t>yicha</w:t>
            </w:r>
            <w:r w:rsidRPr="004F17F8">
              <w:rPr>
                <w:sz w:val="20"/>
                <w:szCs w:val="20"/>
              </w:rPr>
              <w:t xml:space="preserve"> </w:t>
            </w:r>
            <w:r w:rsidRPr="00FF4C32">
              <w:rPr>
                <w:sz w:val="20"/>
                <w:szCs w:val="20"/>
                <w:lang w:val="en-US"/>
              </w:rPr>
              <w:t>Tomonlarning</w:t>
            </w:r>
            <w:r w:rsidRPr="004F17F8">
              <w:rPr>
                <w:sz w:val="20"/>
                <w:szCs w:val="20"/>
              </w:rPr>
              <w:t xml:space="preserve"> </w:t>
            </w:r>
            <w:r w:rsidRPr="00FF4C32">
              <w:rPr>
                <w:sz w:val="20"/>
                <w:szCs w:val="20"/>
                <w:lang w:val="en-US"/>
              </w:rPr>
              <w:t>har</w:t>
            </w:r>
            <w:r w:rsidRPr="004F17F8">
              <w:rPr>
                <w:sz w:val="20"/>
                <w:szCs w:val="20"/>
              </w:rPr>
              <w:t xml:space="preserve"> </w:t>
            </w:r>
            <w:r w:rsidRPr="00FF4C32">
              <w:rPr>
                <w:sz w:val="20"/>
                <w:szCs w:val="20"/>
                <w:lang w:val="en-US"/>
              </w:rPr>
              <w:t>qanday</w:t>
            </w:r>
            <w:r w:rsidRPr="004F17F8">
              <w:rPr>
                <w:sz w:val="20"/>
                <w:szCs w:val="20"/>
              </w:rPr>
              <w:t xml:space="preserve"> </w:t>
            </w:r>
            <w:r w:rsidRPr="00FF4C32">
              <w:rPr>
                <w:sz w:val="20"/>
                <w:szCs w:val="20"/>
                <w:lang w:val="en-US"/>
              </w:rPr>
              <w:t>javobgarlik</w:t>
            </w:r>
            <w:r w:rsidRPr="004F17F8">
              <w:rPr>
                <w:sz w:val="20"/>
                <w:szCs w:val="20"/>
              </w:rPr>
              <w:t xml:space="preserve"> </w:t>
            </w:r>
            <w:r w:rsidRPr="00FF4C32">
              <w:rPr>
                <w:sz w:val="20"/>
                <w:szCs w:val="20"/>
                <w:lang w:val="en-US"/>
              </w:rPr>
              <w:t>choralarini</w:t>
            </w:r>
            <w:r w:rsidRPr="004F17F8">
              <w:rPr>
                <w:sz w:val="20"/>
                <w:szCs w:val="20"/>
              </w:rPr>
              <w:t xml:space="preserve"> </w:t>
            </w:r>
            <w:r w:rsidRPr="00FF4C32">
              <w:rPr>
                <w:sz w:val="20"/>
                <w:szCs w:val="20"/>
                <w:lang w:val="en-US"/>
              </w:rPr>
              <w:t>qo</w:t>
            </w:r>
            <w:r w:rsidRPr="004F17F8">
              <w:rPr>
                <w:sz w:val="20"/>
                <w:szCs w:val="20"/>
              </w:rPr>
              <w:t>‘</w:t>
            </w:r>
            <w:r w:rsidRPr="00FF4C32">
              <w:rPr>
                <w:sz w:val="20"/>
                <w:szCs w:val="20"/>
                <w:lang w:val="en-US"/>
              </w:rPr>
              <w:t>llashda</w:t>
            </w:r>
            <w:r w:rsidRPr="004F17F8">
              <w:rPr>
                <w:sz w:val="20"/>
                <w:szCs w:val="20"/>
              </w:rPr>
              <w:t xml:space="preserve"> </w:t>
            </w:r>
            <w:r w:rsidRPr="00FF4C32">
              <w:rPr>
                <w:sz w:val="20"/>
                <w:szCs w:val="20"/>
                <w:lang w:val="en-US"/>
              </w:rPr>
              <w:t>qoidabuzarlik</w:t>
            </w:r>
            <w:r w:rsidRPr="004F17F8">
              <w:rPr>
                <w:sz w:val="20"/>
                <w:szCs w:val="20"/>
              </w:rPr>
              <w:t xml:space="preserve"> </w:t>
            </w:r>
            <w:r w:rsidRPr="00FF4C32">
              <w:rPr>
                <w:sz w:val="20"/>
                <w:szCs w:val="20"/>
                <w:lang w:val="en-US"/>
              </w:rPr>
              <w:t>xususiyati</w:t>
            </w:r>
            <w:r w:rsidRPr="004F17F8">
              <w:rPr>
                <w:sz w:val="20"/>
                <w:szCs w:val="20"/>
              </w:rPr>
              <w:t xml:space="preserve"> </w:t>
            </w:r>
            <w:r w:rsidRPr="00FF4C32">
              <w:rPr>
                <w:sz w:val="20"/>
                <w:szCs w:val="20"/>
                <w:lang w:val="en-US"/>
              </w:rPr>
              <w:t>va</w:t>
            </w:r>
            <w:r w:rsidRPr="004F17F8">
              <w:rPr>
                <w:sz w:val="20"/>
                <w:szCs w:val="20"/>
              </w:rPr>
              <w:t xml:space="preserve"> </w:t>
            </w:r>
            <w:r w:rsidRPr="00FF4C32">
              <w:rPr>
                <w:sz w:val="20"/>
                <w:szCs w:val="20"/>
                <w:lang w:val="en-US"/>
              </w:rPr>
              <w:t>zarar</w:t>
            </w:r>
            <w:r w:rsidRPr="004F17F8">
              <w:rPr>
                <w:sz w:val="20"/>
                <w:szCs w:val="20"/>
              </w:rPr>
              <w:t xml:space="preserve"> (</w:t>
            </w:r>
            <w:r w:rsidRPr="00FF4C32">
              <w:rPr>
                <w:sz w:val="20"/>
                <w:szCs w:val="20"/>
                <w:lang w:val="en-US"/>
              </w:rPr>
              <w:t>neustoyka</w:t>
            </w:r>
            <w:r w:rsidRPr="004F17F8">
              <w:rPr>
                <w:sz w:val="20"/>
                <w:szCs w:val="20"/>
              </w:rPr>
              <w:t xml:space="preserve">) </w:t>
            </w:r>
            <w:r w:rsidRPr="00FF4C32">
              <w:rPr>
                <w:sz w:val="20"/>
                <w:szCs w:val="20"/>
                <w:lang w:val="en-US"/>
              </w:rPr>
              <w:t>summasi</w:t>
            </w:r>
            <w:r w:rsidRPr="004F17F8">
              <w:rPr>
                <w:sz w:val="20"/>
                <w:szCs w:val="20"/>
              </w:rPr>
              <w:t xml:space="preserve"> </w:t>
            </w:r>
            <w:r w:rsidRPr="00FF4C32">
              <w:rPr>
                <w:sz w:val="20"/>
                <w:szCs w:val="20"/>
                <w:lang w:val="en-US"/>
              </w:rPr>
              <w:t>hisob</w:t>
            </w:r>
            <w:r w:rsidRPr="004F17F8">
              <w:rPr>
                <w:sz w:val="20"/>
                <w:szCs w:val="20"/>
              </w:rPr>
              <w:t>-</w:t>
            </w:r>
            <w:r w:rsidRPr="00FF4C32">
              <w:rPr>
                <w:sz w:val="20"/>
                <w:szCs w:val="20"/>
                <w:lang w:val="en-US"/>
              </w:rPr>
              <w:t>kitobi</w:t>
            </w:r>
            <w:r w:rsidRPr="004F17F8">
              <w:rPr>
                <w:sz w:val="20"/>
                <w:szCs w:val="20"/>
              </w:rPr>
              <w:t xml:space="preserve"> </w:t>
            </w:r>
            <w:r w:rsidRPr="00FF4C32">
              <w:rPr>
                <w:sz w:val="20"/>
                <w:szCs w:val="20"/>
                <w:lang w:val="en-US"/>
              </w:rPr>
              <w:t>ko</w:t>
            </w:r>
            <w:r w:rsidRPr="004F17F8">
              <w:rPr>
                <w:sz w:val="20"/>
                <w:szCs w:val="20"/>
              </w:rPr>
              <w:t>‘</w:t>
            </w:r>
            <w:r w:rsidRPr="00FF4C32">
              <w:rPr>
                <w:sz w:val="20"/>
                <w:szCs w:val="20"/>
                <w:lang w:val="en-US"/>
              </w:rPr>
              <w:t>rsatilgan</w:t>
            </w:r>
            <w:r w:rsidRPr="004F17F8">
              <w:rPr>
                <w:sz w:val="20"/>
                <w:szCs w:val="20"/>
              </w:rPr>
              <w:t xml:space="preserve"> </w:t>
            </w:r>
            <w:r w:rsidRPr="00FF4C32">
              <w:rPr>
                <w:sz w:val="20"/>
                <w:szCs w:val="20"/>
                <w:lang w:val="en-US"/>
              </w:rPr>
              <w:t>holda</w:t>
            </w:r>
            <w:r w:rsidRPr="004F17F8">
              <w:rPr>
                <w:sz w:val="20"/>
                <w:szCs w:val="20"/>
              </w:rPr>
              <w:t xml:space="preserve"> </w:t>
            </w:r>
            <w:r w:rsidRPr="00FF4C32">
              <w:rPr>
                <w:sz w:val="20"/>
                <w:szCs w:val="20"/>
                <w:lang w:val="en-US"/>
              </w:rPr>
              <w:t>da</w:t>
            </w:r>
            <w:r w:rsidRPr="004F17F8">
              <w:rPr>
                <w:sz w:val="20"/>
                <w:szCs w:val="20"/>
              </w:rPr>
              <w:t>’</w:t>
            </w:r>
            <w:r w:rsidRPr="00FF4C32">
              <w:rPr>
                <w:sz w:val="20"/>
                <w:szCs w:val="20"/>
                <w:lang w:val="en-US"/>
              </w:rPr>
              <w:t>vo</w:t>
            </w:r>
            <w:r w:rsidRPr="004F17F8">
              <w:rPr>
                <w:sz w:val="20"/>
                <w:szCs w:val="20"/>
              </w:rPr>
              <w:t xml:space="preserve"> (</w:t>
            </w:r>
            <w:r w:rsidRPr="00FF4C32">
              <w:rPr>
                <w:sz w:val="20"/>
                <w:szCs w:val="20"/>
                <w:lang w:val="en-US"/>
              </w:rPr>
              <w:t>xabarnoma</w:t>
            </w:r>
            <w:r w:rsidRPr="004F17F8">
              <w:rPr>
                <w:sz w:val="20"/>
                <w:szCs w:val="20"/>
              </w:rPr>
              <w:t xml:space="preserve">) </w:t>
            </w:r>
            <w:r w:rsidRPr="00FF4C32">
              <w:rPr>
                <w:sz w:val="20"/>
                <w:szCs w:val="20"/>
                <w:lang w:val="en-US"/>
              </w:rPr>
              <w:t>yuborish</w:t>
            </w:r>
            <w:r w:rsidRPr="004F17F8">
              <w:rPr>
                <w:sz w:val="20"/>
                <w:szCs w:val="20"/>
              </w:rPr>
              <w:t xml:space="preserve"> </w:t>
            </w:r>
            <w:r w:rsidRPr="00FF4C32">
              <w:rPr>
                <w:sz w:val="20"/>
                <w:szCs w:val="20"/>
                <w:lang w:val="en-US"/>
              </w:rPr>
              <w:t>bilan</w:t>
            </w:r>
            <w:r w:rsidRPr="004F17F8">
              <w:rPr>
                <w:sz w:val="20"/>
                <w:szCs w:val="20"/>
              </w:rPr>
              <w:t xml:space="preserve"> </w:t>
            </w:r>
            <w:r w:rsidRPr="00FF4C32">
              <w:rPr>
                <w:sz w:val="20"/>
                <w:szCs w:val="20"/>
                <w:lang w:val="en-US"/>
              </w:rPr>
              <w:t>birga</w:t>
            </w:r>
            <w:r w:rsidRPr="004F17F8">
              <w:rPr>
                <w:sz w:val="20"/>
                <w:szCs w:val="20"/>
              </w:rPr>
              <w:t xml:space="preserve"> </w:t>
            </w:r>
            <w:r w:rsidRPr="00FF4C32">
              <w:rPr>
                <w:sz w:val="20"/>
                <w:szCs w:val="20"/>
                <w:lang w:val="en-US"/>
              </w:rPr>
              <w:t>amalga</w:t>
            </w:r>
            <w:r w:rsidRPr="004F17F8">
              <w:rPr>
                <w:sz w:val="20"/>
                <w:szCs w:val="20"/>
              </w:rPr>
              <w:t xml:space="preserve"> </w:t>
            </w:r>
            <w:r w:rsidRPr="00FF4C32">
              <w:rPr>
                <w:sz w:val="20"/>
                <w:szCs w:val="20"/>
                <w:lang w:val="en-US"/>
              </w:rPr>
              <w:t>oshirilishi</w:t>
            </w:r>
            <w:r w:rsidRPr="004F17F8">
              <w:rPr>
                <w:sz w:val="20"/>
                <w:szCs w:val="20"/>
              </w:rPr>
              <w:t xml:space="preserve"> </w:t>
            </w:r>
            <w:r w:rsidRPr="00FF4C32">
              <w:rPr>
                <w:sz w:val="20"/>
                <w:szCs w:val="20"/>
                <w:lang w:val="en-US"/>
              </w:rPr>
              <w:t>kerak</w:t>
            </w:r>
            <w:r w:rsidRPr="004F17F8">
              <w:rPr>
                <w:sz w:val="20"/>
                <w:szCs w:val="20"/>
              </w:rPr>
              <w:t>.</w:t>
            </w:r>
          </w:p>
          <w:p w:rsidR="00FF4C32" w:rsidRDefault="00FF4C32" w:rsidP="006A2388">
            <w:pPr>
              <w:pStyle w:val="Default"/>
              <w:jc w:val="both"/>
              <w:rPr>
                <w:sz w:val="20"/>
                <w:szCs w:val="20"/>
                <w:lang w:val="en-US"/>
              </w:rPr>
            </w:pPr>
            <w:r w:rsidRPr="00FF4C32">
              <w:rPr>
                <w:sz w:val="20"/>
                <w:szCs w:val="20"/>
                <w:lang w:val="en-US"/>
              </w:rPr>
              <w:t xml:space="preserve">4.7. Jarimalarni </w:t>
            </w:r>
            <w:proofErr w:type="gramStart"/>
            <w:r w:rsidRPr="00FF4C32">
              <w:rPr>
                <w:sz w:val="20"/>
                <w:szCs w:val="20"/>
                <w:lang w:val="en-US"/>
              </w:rPr>
              <w:t>to‘</w:t>
            </w:r>
            <w:proofErr w:type="gramEnd"/>
            <w:r w:rsidRPr="00FF4C32">
              <w:rPr>
                <w:sz w:val="20"/>
                <w:szCs w:val="20"/>
                <w:lang w:val="en-US"/>
              </w:rPr>
              <w:t>lash Tomonlarni ushbu Shartnoma bo‘yicha o‘z majburiyatlarini bajarishdan ozod qilmaydi.</w:t>
            </w:r>
          </w:p>
          <w:p w:rsidR="00FF4C32" w:rsidRDefault="00FF4C32" w:rsidP="006A2388">
            <w:pPr>
              <w:pStyle w:val="Default"/>
              <w:jc w:val="both"/>
              <w:rPr>
                <w:sz w:val="20"/>
                <w:szCs w:val="20"/>
                <w:lang w:val="en-US"/>
              </w:rPr>
            </w:pPr>
            <w:r w:rsidRPr="00FF4C32">
              <w:rPr>
                <w:sz w:val="20"/>
                <w:szCs w:val="20"/>
                <w:lang w:val="en-US"/>
              </w:rPr>
              <w:t xml:space="preserve">4.8. Ijrochi Buyurtmachining mulkiga zarar yetkazilganligi yoki unga zarar yetkazilganligi uchun javob beradi va hujjat bilan tasdiqlangan haqiqiy zararni </w:t>
            </w:r>
            <w:proofErr w:type="gramStart"/>
            <w:r w:rsidRPr="00FF4C32">
              <w:rPr>
                <w:sz w:val="20"/>
                <w:szCs w:val="20"/>
                <w:lang w:val="en-US"/>
              </w:rPr>
              <w:t>to‘</w:t>
            </w:r>
            <w:proofErr w:type="gramEnd"/>
            <w:r w:rsidRPr="00FF4C32">
              <w:rPr>
                <w:sz w:val="20"/>
                <w:szCs w:val="20"/>
                <w:lang w:val="en-US"/>
              </w:rPr>
              <w:t xml:space="preserve">liq hajmda qoplash majburiyatini oladi. Etkazilgan zararlarga tarafning shartnoma majburiyatini bajarmaganligi yoki lozim darajada bajarmaganligi, mol-mulkning </w:t>
            </w:r>
            <w:proofErr w:type="gramStart"/>
            <w:r w:rsidRPr="00FF4C32">
              <w:rPr>
                <w:sz w:val="20"/>
                <w:szCs w:val="20"/>
                <w:lang w:val="en-US"/>
              </w:rPr>
              <w:t>yo‘</w:t>
            </w:r>
            <w:proofErr w:type="gramEnd"/>
            <w:r w:rsidRPr="00FF4C32">
              <w:rPr>
                <w:sz w:val="20"/>
                <w:szCs w:val="20"/>
                <w:lang w:val="en-US"/>
              </w:rPr>
              <w:t>qolganligi yoki shikastlanganligi munosabati bilan qilgan yoki qilishi lozim bo‘lgan xarajatlari kiradi.</w:t>
            </w:r>
          </w:p>
          <w:p w:rsidR="00FF4C32" w:rsidRPr="006A2388" w:rsidRDefault="00FF4C32" w:rsidP="006A2388">
            <w:pPr>
              <w:pStyle w:val="Default"/>
              <w:jc w:val="both"/>
              <w:rPr>
                <w:sz w:val="20"/>
                <w:szCs w:val="20"/>
                <w:lang w:val="en-US"/>
              </w:rPr>
            </w:pPr>
            <w:r w:rsidRPr="00FF4C32">
              <w:rPr>
                <w:sz w:val="20"/>
                <w:szCs w:val="20"/>
                <w:lang w:val="en-US"/>
              </w:rPr>
              <w:t xml:space="preserve">4.9. Tomonlar boy berilgan foyda </w:t>
            </w:r>
            <w:proofErr w:type="gramStart"/>
            <w:r w:rsidRPr="00FF4C32">
              <w:rPr>
                <w:sz w:val="20"/>
                <w:szCs w:val="20"/>
                <w:lang w:val="en-US"/>
              </w:rPr>
              <w:t>ko‘</w:t>
            </w:r>
            <w:proofErr w:type="gramEnd"/>
            <w:r w:rsidRPr="00FF4C32">
              <w:rPr>
                <w:sz w:val="20"/>
                <w:szCs w:val="20"/>
                <w:lang w:val="en-US"/>
              </w:rPr>
              <w:t>rinishidagi zararlarni qoplash bo‘yicha javobgar bo‘lmaydilar. Yo‘qotilgan foyda qoplanmaydi.</w:t>
            </w:r>
          </w:p>
        </w:tc>
        <w:tc>
          <w:tcPr>
            <w:tcW w:w="5384" w:type="dxa"/>
          </w:tcPr>
          <w:p w:rsidR="00DB097A" w:rsidRPr="00F24F2A" w:rsidRDefault="00DB097A" w:rsidP="00DB097A">
            <w:pPr>
              <w:pStyle w:val="a4"/>
              <w:numPr>
                <w:ilvl w:val="0"/>
                <w:numId w:val="4"/>
              </w:numPr>
              <w:jc w:val="center"/>
              <w:rPr>
                <w:rFonts w:ascii="Times New Roman" w:hAnsi="Times New Roman" w:cs="Times New Roman"/>
                <w:b/>
                <w:sz w:val="20"/>
                <w:szCs w:val="20"/>
              </w:rPr>
            </w:pPr>
            <w:r w:rsidRPr="00F24F2A">
              <w:rPr>
                <w:rFonts w:ascii="Times New Roman" w:eastAsia="Times New Roman" w:hAnsi="Times New Roman" w:cs="Times New Roman"/>
                <w:b/>
                <w:sz w:val="20"/>
                <w:szCs w:val="20"/>
                <w:lang w:bidi="en-US"/>
              </w:rPr>
              <w:lastRenderedPageBreak/>
              <w:t>ОТВЕТСТВЕННОСТЬ СТОРОН</w:t>
            </w:r>
          </w:p>
          <w:p w:rsidR="00DB097A" w:rsidRPr="00E80D76" w:rsidRDefault="00DB097A" w:rsidP="00DB097A">
            <w:pPr>
              <w:rPr>
                <w:b/>
                <w:sz w:val="20"/>
                <w:szCs w:val="20"/>
              </w:rPr>
            </w:pPr>
          </w:p>
          <w:p w:rsidR="00DB097A" w:rsidRPr="00E80D76" w:rsidRDefault="00DB097A" w:rsidP="00DB097A">
            <w:pPr>
              <w:pStyle w:val="1"/>
              <w:numPr>
                <w:ilvl w:val="0"/>
                <w:numId w:val="0"/>
              </w:numPr>
              <w:spacing w:before="0" w:after="0"/>
              <w:jc w:val="both"/>
              <w:rPr>
                <w:b w:val="0"/>
                <w:sz w:val="20"/>
                <w:szCs w:val="20"/>
              </w:rPr>
            </w:pPr>
            <w:r w:rsidRPr="00E80D76">
              <w:rPr>
                <w:b w:val="0"/>
                <w:sz w:val="20"/>
                <w:szCs w:val="20"/>
              </w:rPr>
              <w:t>4.1. Меры ответственности Сторон, не указанные в настоящем договоре за неисполнение или ненадлежащее исполнение принятых Сторонами обязательств по настоящему Договору, устанавливаются в соответствии с действующим законодательством Республики Узбекистан.</w:t>
            </w:r>
          </w:p>
          <w:p w:rsidR="00DB097A" w:rsidRPr="00E80D76" w:rsidRDefault="00DB097A" w:rsidP="00DB097A">
            <w:pPr>
              <w:pStyle w:val="1"/>
              <w:numPr>
                <w:ilvl w:val="0"/>
                <w:numId w:val="0"/>
              </w:numPr>
              <w:spacing w:before="0" w:after="0"/>
              <w:jc w:val="both"/>
              <w:rPr>
                <w:b w:val="0"/>
                <w:sz w:val="20"/>
                <w:szCs w:val="20"/>
              </w:rPr>
            </w:pPr>
            <w:r w:rsidRPr="00E80D76">
              <w:rPr>
                <w:b w:val="0"/>
                <w:sz w:val="20"/>
                <w:szCs w:val="20"/>
              </w:rPr>
              <w:t xml:space="preserve">4.2.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общей суммы настоящего Договора. </w:t>
            </w:r>
          </w:p>
          <w:p w:rsidR="00DB097A" w:rsidRPr="00E80D76" w:rsidRDefault="00DB097A" w:rsidP="00DB097A">
            <w:pPr>
              <w:tabs>
                <w:tab w:val="left" w:pos="426"/>
              </w:tabs>
              <w:jc w:val="both"/>
              <w:rPr>
                <w:rFonts w:ascii="Times New Roman" w:hAnsi="Times New Roman" w:cs="Times New Roman"/>
                <w:sz w:val="20"/>
                <w:szCs w:val="20"/>
              </w:rPr>
            </w:pPr>
            <w:r w:rsidRPr="00E80D76">
              <w:rPr>
                <w:rFonts w:ascii="Times New Roman" w:hAnsi="Times New Roman" w:cs="Times New Roman"/>
                <w:sz w:val="20"/>
                <w:szCs w:val="20"/>
              </w:rPr>
              <w:t>4.3. В случае нарушения Заказчик</w:t>
            </w:r>
            <w:r w:rsidR="00F24F2A">
              <w:rPr>
                <w:rFonts w:ascii="Times New Roman" w:hAnsi="Times New Roman" w:cs="Times New Roman"/>
                <w:sz w:val="20"/>
                <w:szCs w:val="20"/>
              </w:rPr>
              <w:t>ом срока оплаты согласно п 2.6</w:t>
            </w:r>
            <w:r w:rsidRPr="00E80D76">
              <w:rPr>
                <w:rFonts w:ascii="Times New Roman" w:hAnsi="Times New Roman" w:cs="Times New Roman"/>
                <w:sz w:val="20"/>
                <w:szCs w:val="20"/>
              </w:rPr>
              <w:t xml:space="preserve">. </w:t>
            </w:r>
            <w:r w:rsidR="00F24F2A">
              <w:rPr>
                <w:rFonts w:ascii="Times New Roman" w:hAnsi="Times New Roman" w:cs="Times New Roman"/>
                <w:sz w:val="20"/>
                <w:szCs w:val="20"/>
              </w:rPr>
              <w:t xml:space="preserve">и 2.7. </w:t>
            </w:r>
            <w:r w:rsidRPr="00E80D76">
              <w:rPr>
                <w:rFonts w:ascii="Times New Roman" w:hAnsi="Times New Roman" w:cs="Times New Roman"/>
                <w:sz w:val="20"/>
                <w:szCs w:val="20"/>
              </w:rPr>
              <w:t xml:space="preserve">настоящего Договора, Исполнитель имеет право потребовать, с Заказчика выплату пени, в размере 0,2% за каждый день просрочки, но не более 20% от общей суммы несвоевременной оплаты. </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 xml:space="preserve">4.4. За нарушения Исполнителем гарантийных обязательств согласно раздела 5 настоящего договора, Заказчик имеет </w:t>
            </w:r>
            <w:r w:rsidRPr="00E80D76">
              <w:rPr>
                <w:b w:val="0"/>
                <w:sz w:val="20"/>
                <w:szCs w:val="20"/>
              </w:rPr>
              <w:lastRenderedPageBreak/>
              <w:t>право взыскать с Исполнителя штраф в размере 20 % от стоимости суммы Договора и требовать возмещения ущерба.</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4.5. В случае несоответствия предоставленного прав доступа к технической поддержке, требованиям Заказчика, указанным в настоящем договоре, Заказчик имеет право взыскать с Исполнителя штраф в размере 20% суммы договора.</w:t>
            </w:r>
          </w:p>
          <w:p w:rsidR="00DB097A" w:rsidRPr="00E80D76" w:rsidRDefault="00DB097A" w:rsidP="00DB097A">
            <w:pPr>
              <w:tabs>
                <w:tab w:val="left" w:pos="426"/>
              </w:tabs>
              <w:jc w:val="both"/>
              <w:rPr>
                <w:rFonts w:ascii="Times New Roman" w:hAnsi="Times New Roman" w:cs="Times New Roman"/>
                <w:sz w:val="20"/>
                <w:szCs w:val="20"/>
              </w:rPr>
            </w:pPr>
            <w:r w:rsidRPr="00E80D76">
              <w:rPr>
                <w:rFonts w:ascii="Times New Roman" w:hAnsi="Times New Roman" w:cs="Times New Roman"/>
                <w:sz w:val="20"/>
                <w:szCs w:val="20"/>
              </w:rPr>
              <w:t xml:space="preserve">4.6. Применение любой меры ответственности Сторон по настоящему Договору должно сопровождаться направлением претензии (уведомления) с указанием в нем характера нарушения и расчета суммы ущерба (неустойки). </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4.7. Уплата неустоек не освобождает Стороны от исполнения своих обязательств по настоящему Договору.</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4.8.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w:t>
            </w:r>
          </w:p>
          <w:p w:rsidR="00DB097A" w:rsidRPr="00E80D76" w:rsidRDefault="00DB097A" w:rsidP="00DB097A">
            <w:pPr>
              <w:jc w:val="both"/>
              <w:rPr>
                <w:b/>
                <w:sz w:val="20"/>
                <w:szCs w:val="20"/>
              </w:rPr>
            </w:pPr>
            <w:r w:rsidRPr="00E80D76">
              <w:rPr>
                <w:rFonts w:ascii="Times New Roman" w:hAnsi="Times New Roman" w:cs="Times New Roman"/>
                <w:sz w:val="20"/>
                <w:szCs w:val="20"/>
              </w:rPr>
              <w:t>4.9. Стороны не несут ответственность по возмещению убытков в виде упущенной выгоды. Упущенная выгода возмещению не подлежит.</w:t>
            </w:r>
          </w:p>
        </w:tc>
      </w:tr>
      <w:tr w:rsidR="00E80D76" w:rsidRPr="00E80D76" w:rsidTr="00E80D76">
        <w:trPr>
          <w:jc w:val="center"/>
        </w:trPr>
        <w:tc>
          <w:tcPr>
            <w:tcW w:w="5384" w:type="dxa"/>
          </w:tcPr>
          <w:p w:rsidR="00FF4C32" w:rsidRPr="00FF4C32" w:rsidRDefault="00FF4C32" w:rsidP="00FF4C32">
            <w:pPr>
              <w:pStyle w:val="1"/>
              <w:numPr>
                <w:ilvl w:val="0"/>
                <w:numId w:val="0"/>
              </w:numPr>
              <w:tabs>
                <w:tab w:val="left" w:pos="426"/>
              </w:tabs>
              <w:spacing w:before="0" w:after="0"/>
              <w:rPr>
                <w:sz w:val="20"/>
                <w:szCs w:val="20"/>
              </w:rPr>
            </w:pPr>
            <w:r w:rsidRPr="00FF4C32">
              <w:rPr>
                <w:sz w:val="20"/>
                <w:szCs w:val="20"/>
              </w:rPr>
              <w:lastRenderedPageBreak/>
              <w:t>5. KAFOLATLAR</w:t>
            </w:r>
          </w:p>
          <w:p w:rsidR="00DB097A" w:rsidRDefault="00DB097A" w:rsidP="00DB097A">
            <w:pPr>
              <w:rPr>
                <w:sz w:val="20"/>
                <w:szCs w:val="20"/>
              </w:rPr>
            </w:pPr>
          </w:p>
          <w:p w:rsidR="00FF4C32" w:rsidRPr="00FF4C32" w:rsidRDefault="00FF4C32" w:rsidP="00FF4C32">
            <w:pPr>
              <w:tabs>
                <w:tab w:val="left" w:pos="426"/>
              </w:tabs>
              <w:jc w:val="both"/>
              <w:rPr>
                <w:rFonts w:ascii="Times New Roman" w:hAnsi="Times New Roman" w:cs="Times New Roman"/>
                <w:sz w:val="20"/>
                <w:szCs w:val="20"/>
              </w:rPr>
            </w:pPr>
            <w:r w:rsidRPr="00FF4C32">
              <w:rPr>
                <w:rFonts w:ascii="Times New Roman" w:hAnsi="Times New Roman" w:cs="Times New Roman"/>
                <w:sz w:val="20"/>
                <w:szCs w:val="20"/>
              </w:rPr>
              <w:t>5.1. Ushbu shartnoma doirasida Ijrochi DTni texnik qo‘llab-quvvatlashdan foydalanish huquqi 36 (o‘ttiz olti) kalendar oyni tashkil etishini kafolatlaydi.</w:t>
            </w:r>
          </w:p>
          <w:p w:rsidR="00FF4C32" w:rsidRDefault="00FF4C32" w:rsidP="00FF4C32">
            <w:pPr>
              <w:tabs>
                <w:tab w:val="left" w:pos="426"/>
              </w:tabs>
              <w:jc w:val="both"/>
              <w:rPr>
                <w:rFonts w:ascii="Times New Roman" w:hAnsi="Times New Roman" w:cs="Times New Roman"/>
                <w:sz w:val="20"/>
                <w:szCs w:val="20"/>
              </w:rPr>
            </w:pPr>
            <w:r w:rsidRPr="00FF4C32">
              <w:rPr>
                <w:rFonts w:ascii="Times New Roman" w:hAnsi="Times New Roman" w:cs="Times New Roman"/>
                <w:sz w:val="20"/>
                <w:szCs w:val="20"/>
              </w:rPr>
              <w:t>5.2. Mazkur shartnomaning 5.1-bandida belgilangan davrda yuzaga kelgan kamchiliklarni bartaraf etish Buyurtmachi tomonidan kamchilik to‘g‘risida xabarnoma berilgan paytdan boshlab 2 (ikki) ish kuni mobaynida Ijrochi tomonidan amalga oshiriladi (boshqa muddat Tomonlarning alohida yozma kelishuvida belgilanishi mumkin).</w:t>
            </w:r>
          </w:p>
          <w:p w:rsidR="00FF4C32" w:rsidRDefault="00FF4C32" w:rsidP="00FF4C32">
            <w:pPr>
              <w:tabs>
                <w:tab w:val="left" w:pos="426"/>
              </w:tabs>
              <w:jc w:val="both"/>
              <w:rPr>
                <w:rFonts w:ascii="Times New Roman" w:hAnsi="Times New Roman" w:cs="Times New Roman"/>
                <w:sz w:val="20"/>
                <w:szCs w:val="20"/>
              </w:rPr>
            </w:pPr>
            <w:r w:rsidRPr="00FF4C32">
              <w:rPr>
                <w:rFonts w:ascii="Times New Roman" w:hAnsi="Times New Roman" w:cs="Times New Roman"/>
                <w:sz w:val="20"/>
                <w:szCs w:val="20"/>
              </w:rPr>
              <w:t>5.3. 5.2-bandga muvofiq kamchiliklarni bartaraf etish bo‘yicha barcha xarajatlar Ijrochi zimmasida bo‘ladi. Ijrochining ushbu band bo‘yicha majburiyatlari Buyurtmachi tomonidan Kamchiliklarni bartaraf etish dalolatnomasi imzolangan paytdan boshlab bajarilgan hisoblanadi.</w:t>
            </w:r>
          </w:p>
          <w:p w:rsidR="00FF4C32" w:rsidRPr="00FF4C32" w:rsidRDefault="00FF4C32" w:rsidP="00FF4C32">
            <w:pPr>
              <w:tabs>
                <w:tab w:val="left" w:pos="426"/>
              </w:tabs>
              <w:jc w:val="both"/>
              <w:rPr>
                <w:rFonts w:ascii="Times New Roman" w:hAnsi="Times New Roman" w:cs="Times New Roman"/>
                <w:sz w:val="20"/>
                <w:szCs w:val="20"/>
              </w:rPr>
            </w:pPr>
            <w:r w:rsidRPr="00FF4C32">
              <w:rPr>
                <w:rFonts w:ascii="Times New Roman" w:hAnsi="Times New Roman" w:cs="Times New Roman"/>
                <w:sz w:val="20"/>
                <w:szCs w:val="20"/>
              </w:rPr>
              <w:t xml:space="preserve">5.4. Pudratchi shartnomaning bajarilishi uchinchi shaxslarning qonuniy huquqlarini va/yoki O'zR amaldagi qonunchiligining talablarini buzmasligini kafolatlaydi va o'z hisobidan mijozni himoya qilish va/yoki buyurtmachiga qarshi har qanday da'vo va/yoki da'volarni ular ushbu shartnoma bo'yicha berilgan har qanday huquqning da'vosiga asoslanib hal qilish majburiyatini oladi. Ta'minot uchinchi shaxslarning intellektual mulk ob'ektlariga mualliflik huquqlarini yoki boshqa eksklyuziv huquqlarni bevosita buzadi va buyurtmachiga hujjatlashtirilgan barcha yo'qotishlarni qoplaydi, uchinchi shaxslarning, shu jumladan davlat organlarining uchinchi shaxslarning qonuniy huquqlari buzilganligi yoki qonun hujjatlari talablari buzilganligi munosabati bilan qo ' yiladigan talablaridan kelib chiqqan holda, bunday talablar buyurtmachi tomonidan shartnoma shartlari buzilganligi sababli yuzaga kelgan hollar bundan mustasno. Pudratchi buyurtmachiga nisbatan har qanday da'vo va/yoki da'voni ushbu shartnoma bo'yicha berilgan har qanday huquq mualliflik huquqini yoki mualliflik huquqi egasi va uchinchi shaxslarning intellektual mulk ob'ektlariga nisbatan boshqa eksklyuziv huquqlarni to'g'ridan-to'g'ri buzadi degan da'voga asoslangan darajada himoya qilish va/yoki hal qilish majburiyatini oladi. pudratchi buyurtmachini qoplashi shart </w:t>
            </w:r>
            <w:r w:rsidRPr="00FF4C32">
              <w:rPr>
                <w:rFonts w:ascii="Times New Roman" w:hAnsi="Times New Roman" w:cs="Times New Roman"/>
                <w:sz w:val="20"/>
                <w:szCs w:val="20"/>
              </w:rPr>
              <w:lastRenderedPageBreak/>
              <w:t>bunday da'volar bilan bog'liq barcha yo'qotishlar to'liq hajmda. Xususan, Agar bunday da'voni ko'rib chiqish natijalariga ko'ra buyurtmachi mualliflik huquqi egasiga yoki boshqa uchinchi shaxsga har qanday pul summasini to'lashi shart bo'lsa, pudratchi buyurtmachiga bunday summalar ko'rinishidagi zararni qoplashi shart. Ushbu bandning qoidalari, agar da'volar / da'volar buyurtmachining qasddan qilingan noqonuniy xatti-harakatlari tufayli yuzaga kelgan bo'lsa, qo'llanilmaydi.</w:t>
            </w:r>
          </w:p>
          <w:p w:rsidR="00FF4C32" w:rsidRPr="00FF4C32" w:rsidRDefault="00FF4C32" w:rsidP="00FF4C32">
            <w:pPr>
              <w:tabs>
                <w:tab w:val="left" w:pos="426"/>
              </w:tabs>
              <w:jc w:val="both"/>
              <w:rPr>
                <w:rFonts w:ascii="Times New Roman" w:hAnsi="Times New Roman" w:cs="Times New Roman"/>
                <w:sz w:val="20"/>
                <w:szCs w:val="20"/>
              </w:rPr>
            </w:pPr>
            <w:r w:rsidRPr="00FF4C32">
              <w:rPr>
                <w:rFonts w:ascii="Times New Roman" w:hAnsi="Times New Roman" w:cs="Times New Roman"/>
                <w:sz w:val="20"/>
                <w:szCs w:val="20"/>
              </w:rPr>
              <w:t>Pudratchi buyurtmachiga pudratchining ushbu shartnomada tavsiflangan texnik yordamdan foydalanish huquqini taqdim etish bo'yicha xizmatlarni taqdim etish huquqiga ega ekanligini kafolatlaydi va shartnomani uning qoidalari va buyurtmachining talablariga to'liq muvofiq ravishda bajarish uchun etarli miqdorda kirishni ta'minlaydi.</w:t>
            </w:r>
          </w:p>
          <w:p w:rsidR="00FF4C32" w:rsidRPr="00FF4C32" w:rsidRDefault="00FF4C32" w:rsidP="00FF4C32">
            <w:pPr>
              <w:tabs>
                <w:tab w:val="left" w:pos="426"/>
              </w:tabs>
              <w:jc w:val="both"/>
              <w:rPr>
                <w:rFonts w:ascii="Times New Roman" w:hAnsi="Times New Roman" w:cs="Times New Roman"/>
                <w:sz w:val="20"/>
                <w:szCs w:val="20"/>
              </w:rPr>
            </w:pPr>
            <w:r w:rsidRPr="00FF4C32">
              <w:rPr>
                <w:rFonts w:ascii="Times New Roman" w:hAnsi="Times New Roman" w:cs="Times New Roman"/>
                <w:sz w:val="20"/>
                <w:szCs w:val="20"/>
              </w:rPr>
              <w:t>Pudratchi buyurtmachiga pudratchining shartnomada mualliflik huquqi egasi sifatida ko'rsatilgan mualliflik huquqi egasining tegishli vakolatli vakili ekanligini kafolatlaydi. Pudratchi o'z hisobidan buyurtmachini mualliflik huquqi egasining har qanday da'volaridan (talablaridan) himoya qilishi, shuningdek buyurtmachiga mualliflik huquqi egasining bunday da'volari (talablari) bilan bog'liq bo'lgan barcha hujjatlashtirilgan yo'qotishlarni qoplashi shart, chunki bunday da'volar (talablar) quyidagilardan biri bilan bog'liq:</w:t>
            </w:r>
          </w:p>
          <w:p w:rsidR="00FF4C32" w:rsidRPr="00FF4C32" w:rsidRDefault="00FF4C32" w:rsidP="00FF4C32">
            <w:pPr>
              <w:tabs>
                <w:tab w:val="left" w:pos="426"/>
              </w:tabs>
              <w:jc w:val="both"/>
              <w:rPr>
                <w:rFonts w:ascii="Times New Roman" w:hAnsi="Times New Roman" w:cs="Times New Roman"/>
                <w:sz w:val="20"/>
                <w:szCs w:val="20"/>
              </w:rPr>
            </w:pPr>
            <w:r w:rsidRPr="00FF4C32">
              <w:rPr>
                <w:rFonts w:ascii="Times New Roman" w:hAnsi="Times New Roman" w:cs="Times New Roman"/>
                <w:sz w:val="20"/>
                <w:szCs w:val="20"/>
              </w:rPr>
              <w:t>a) ushbu shartnomaning mualliflik huquqi egasi tomonidan pudratchi va mualliflik huquqi egasi o'rtasidagi shartnoma qoidalariga muvofiq texnik yordamdan foydalanish huquqini berish uchun mualliflik huquqi egasiga taqdim etilgan va/yoki etarli huquqlarni bergan holda to'g'ri tan olinmasligi;</w:t>
            </w:r>
          </w:p>
          <w:p w:rsidR="00FF4C32" w:rsidRPr="00FF4C32" w:rsidRDefault="00FF4C32" w:rsidP="00FF4C32">
            <w:pPr>
              <w:tabs>
                <w:tab w:val="left" w:pos="426"/>
              </w:tabs>
              <w:jc w:val="both"/>
              <w:rPr>
                <w:rFonts w:ascii="Times New Roman" w:hAnsi="Times New Roman" w:cs="Times New Roman"/>
                <w:sz w:val="20"/>
                <w:szCs w:val="20"/>
                <w:lang w:val="en-US"/>
              </w:rPr>
            </w:pPr>
            <w:r w:rsidRPr="00FF4C32">
              <w:rPr>
                <w:rFonts w:ascii="Times New Roman" w:hAnsi="Times New Roman" w:cs="Times New Roman"/>
                <w:sz w:val="20"/>
                <w:szCs w:val="20"/>
                <w:lang w:val="en-US"/>
              </w:rPr>
              <w:t>b) pudratchining shartnoma bo'yicha har qanday kafolati va/yoki kafolatining noto'g'riligi.</w:t>
            </w:r>
          </w:p>
          <w:p w:rsidR="00FF4C32" w:rsidRPr="00FF4C32" w:rsidRDefault="00FF4C32" w:rsidP="00FF4C32">
            <w:pPr>
              <w:tabs>
                <w:tab w:val="left" w:pos="426"/>
              </w:tabs>
              <w:jc w:val="both"/>
              <w:rPr>
                <w:sz w:val="20"/>
                <w:szCs w:val="20"/>
                <w:lang w:val="en-US"/>
              </w:rPr>
            </w:pPr>
          </w:p>
        </w:tc>
        <w:tc>
          <w:tcPr>
            <w:tcW w:w="5384" w:type="dxa"/>
          </w:tcPr>
          <w:p w:rsidR="00DB097A" w:rsidRPr="00E80D76" w:rsidRDefault="00DB097A" w:rsidP="00DB097A">
            <w:pPr>
              <w:pStyle w:val="1"/>
              <w:numPr>
                <w:ilvl w:val="0"/>
                <w:numId w:val="0"/>
              </w:numPr>
              <w:tabs>
                <w:tab w:val="left" w:pos="426"/>
              </w:tabs>
              <w:spacing w:before="0" w:after="0"/>
              <w:rPr>
                <w:b w:val="0"/>
                <w:sz w:val="20"/>
                <w:szCs w:val="20"/>
              </w:rPr>
            </w:pPr>
            <w:r w:rsidRPr="00E80D76">
              <w:rPr>
                <w:sz w:val="20"/>
                <w:szCs w:val="20"/>
              </w:rPr>
              <w:lastRenderedPageBreak/>
              <w:t>5. ГАРАНТИИ</w:t>
            </w:r>
          </w:p>
          <w:p w:rsidR="00DB097A" w:rsidRPr="00E80D76" w:rsidRDefault="00DB097A" w:rsidP="00DB097A">
            <w:pPr>
              <w:rPr>
                <w:sz w:val="20"/>
                <w:szCs w:val="20"/>
              </w:rPr>
            </w:pPr>
          </w:p>
          <w:p w:rsidR="00DB097A" w:rsidRPr="00E80D76" w:rsidRDefault="00DB097A" w:rsidP="00DB097A">
            <w:pPr>
              <w:tabs>
                <w:tab w:val="left" w:pos="426"/>
              </w:tabs>
              <w:jc w:val="both"/>
              <w:rPr>
                <w:rFonts w:ascii="Times New Roman" w:hAnsi="Times New Roman" w:cs="Times New Roman"/>
                <w:sz w:val="20"/>
                <w:szCs w:val="20"/>
              </w:rPr>
            </w:pPr>
            <w:r w:rsidRPr="00E80D76">
              <w:rPr>
                <w:rFonts w:ascii="Times New Roman" w:hAnsi="Times New Roman" w:cs="Times New Roman"/>
                <w:sz w:val="20"/>
                <w:szCs w:val="20"/>
              </w:rPr>
              <w:t xml:space="preserve">5.1. В рамках настоящего договора Исполнитель гарантирует, что право доступа к технической поддержке ПО  </w:t>
            </w:r>
            <w:r w:rsidRPr="00E80D76">
              <w:rPr>
                <w:rFonts w:ascii="Times New Roman" w:hAnsi="Times New Roman" w:cs="Times New Roman"/>
                <w:bCs/>
                <w:sz w:val="20"/>
                <w:szCs w:val="20"/>
              </w:rPr>
              <w:t xml:space="preserve"> составляет 36 (Тридцать шесть)</w:t>
            </w:r>
            <w:r w:rsidRPr="00E80D76">
              <w:rPr>
                <w:rFonts w:ascii="Times New Roman" w:hAnsi="Times New Roman" w:cs="Times New Roman"/>
                <w:sz w:val="20"/>
                <w:szCs w:val="20"/>
              </w:rPr>
              <w:t xml:space="preserve"> календарных месяцев.</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 xml:space="preserve">5.2. Устранение недостатков, возникших в период, установленный в п. 5.1. настоящего договора осуществляется Исполнителем в течение 2 (Два) рабочих дней с момента подачи Заказчиком уведомления о недостатке (иной срок может быть установлен в отдельном письменном соглашении Сторон). </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5.3. Все расходы по устранению недостатков согласно п. 5.2. несёт Исполнитель. Обязательства    Исполнителя по настоящему пункту считаются исполненными с момента подписания Заказчиком Акта устранения недостатков.</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 xml:space="preserve">5.4. Исполнитель гарантирует, что исполнение Договора не нарушает законных прав третьих лиц и/или требований действующего законодательства РУз, и обязуется за свой счет защищать Заказчика и/или урегулировать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право на ПО обеспечение непосредственно нарушает авторские права или иные исключительные права на объекты интеллектуальной собственности третьих лиц и возместить Заказчику документально подтвержденные все убытки, вызванные требованиями третьих лиц, в том числе государственных органов, предъявляемыми в связи с нарушением законных прав третьих лиц или нарушением требований законодательства, за исключением случаев, когда такие требования вызваны нарушением условий Договора со стороны Заказчика. 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право на ПО непосредственно нарушает авторские права или иные исключительные права на объекты интеллектуальной собственности </w:t>
            </w:r>
            <w:r w:rsidRPr="00E80D76">
              <w:rPr>
                <w:b w:val="0"/>
                <w:sz w:val="20"/>
                <w:szCs w:val="20"/>
              </w:rPr>
              <w:lastRenderedPageBreak/>
              <w:t>Правообладателя 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Правообладателю или иному третьему лицу какие-либо денежные суммы, Исполнитель обязан возместить Заказчику ущерб в виде таких сумм. Положения настоящего пункта не действуют в случае, если претензии / иски вызваны умышленными неправомерными действиями Заказчика.</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Исполнитель гарантирует Заказчику, что Исполнитель имеет право оказаний услуг по предоставлению доступа к технической поддержке, описанные в настоящем Договоре, и предоставлять доступ в объёме, достаточном для исполнения Договора в полном соответствии с его положениями и требованиям Заказчика.</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Исполнитель гарантирует Заказчику, что Исполнитель является должным образом уполномоченным представителем Правообладателя, указанного в Договоре как Правообладатель. Исполнитель обязан за свой счёт оградить Заказчика от любых претензий (требований) Правообладателя, а также возместить Заказчику все документально подтвержденные убытки, возникшие в связи с такими претензиями (требованиями) Правообладателя, поскольку такие претензии (требования) связаны с любым из следующего:</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a)</w:t>
            </w:r>
            <w:r w:rsidRPr="00E80D76">
              <w:rPr>
                <w:rFonts w:ascii="Times New Roman" w:hAnsi="Times New Roman" w:cs="Times New Roman"/>
                <w:sz w:val="20"/>
                <w:szCs w:val="20"/>
              </w:rPr>
              <w:tab/>
              <w:t>непризнание Правообладателем настоящего Договора должным образом, поданным и/или предоставляющим Правообладателю достаточные права на предоставление права доступа к технической поддержке в соответствии с положениями договора между Исполнителем и Правообладателем;</w:t>
            </w:r>
          </w:p>
          <w:p w:rsidR="00DB097A" w:rsidRPr="00E80D76" w:rsidRDefault="00DB097A" w:rsidP="00DB097A">
            <w:pPr>
              <w:jc w:val="both"/>
              <w:rPr>
                <w:sz w:val="20"/>
                <w:szCs w:val="20"/>
              </w:rPr>
            </w:pPr>
            <w:r w:rsidRPr="00E80D76">
              <w:rPr>
                <w:rFonts w:ascii="Times New Roman" w:hAnsi="Times New Roman" w:cs="Times New Roman"/>
                <w:sz w:val="20"/>
                <w:szCs w:val="20"/>
              </w:rPr>
              <w:t>b)</w:t>
            </w:r>
            <w:r w:rsidRPr="00E80D76">
              <w:rPr>
                <w:rFonts w:ascii="Times New Roman" w:hAnsi="Times New Roman" w:cs="Times New Roman"/>
                <w:sz w:val="20"/>
                <w:szCs w:val="20"/>
              </w:rPr>
              <w:tab/>
              <w:t>недостоверность любого заверения и/или гарантии Исполнителя по Договору.</w:t>
            </w:r>
          </w:p>
        </w:tc>
      </w:tr>
      <w:tr w:rsidR="00E80D76" w:rsidRPr="00E80D76" w:rsidTr="00E80D76">
        <w:trPr>
          <w:jc w:val="center"/>
        </w:trPr>
        <w:tc>
          <w:tcPr>
            <w:tcW w:w="5384" w:type="dxa"/>
          </w:tcPr>
          <w:p w:rsidR="00FF4C32" w:rsidRPr="004F17F8" w:rsidRDefault="00FF4C32" w:rsidP="00FF4C32">
            <w:pPr>
              <w:pStyle w:val="1"/>
              <w:numPr>
                <w:ilvl w:val="0"/>
                <w:numId w:val="0"/>
              </w:numPr>
              <w:tabs>
                <w:tab w:val="left" w:pos="426"/>
              </w:tabs>
              <w:spacing w:before="0" w:after="0"/>
              <w:rPr>
                <w:sz w:val="20"/>
                <w:szCs w:val="20"/>
                <w:lang w:val="en-US"/>
              </w:rPr>
            </w:pPr>
            <w:r w:rsidRPr="004F17F8">
              <w:rPr>
                <w:sz w:val="20"/>
                <w:szCs w:val="20"/>
                <w:lang w:val="en-US"/>
              </w:rPr>
              <w:lastRenderedPageBreak/>
              <w:t>6. SHARTNOMANING AMAL QILISH MUDDATI VA UNI BEKOR QILISH SHARTLARI</w:t>
            </w:r>
          </w:p>
          <w:p w:rsidR="00FF4C32" w:rsidRPr="004F17F8" w:rsidRDefault="00FF4C32" w:rsidP="00FF4C32">
            <w:pPr>
              <w:pStyle w:val="1"/>
              <w:numPr>
                <w:ilvl w:val="0"/>
                <w:numId w:val="0"/>
              </w:numPr>
              <w:tabs>
                <w:tab w:val="left" w:pos="426"/>
              </w:tabs>
              <w:spacing w:before="0" w:after="0"/>
              <w:rPr>
                <w:sz w:val="20"/>
                <w:szCs w:val="20"/>
                <w:lang w:val="en-US"/>
              </w:rPr>
            </w:pPr>
          </w:p>
          <w:p w:rsidR="00FF4C32" w:rsidRPr="004F17F8" w:rsidRDefault="00FF4C32" w:rsidP="00FF4C32">
            <w:pPr>
              <w:tabs>
                <w:tab w:val="left" w:pos="426"/>
              </w:tabs>
              <w:jc w:val="both"/>
              <w:rPr>
                <w:rFonts w:ascii="Times New Roman" w:hAnsi="Times New Roman" w:cs="Times New Roman"/>
                <w:sz w:val="20"/>
                <w:szCs w:val="20"/>
                <w:lang w:val="en-US"/>
              </w:rPr>
            </w:pPr>
            <w:r w:rsidRPr="004F17F8">
              <w:rPr>
                <w:rFonts w:ascii="Times New Roman" w:hAnsi="Times New Roman" w:cs="Times New Roman"/>
                <w:sz w:val="20"/>
                <w:szCs w:val="20"/>
                <w:lang w:val="en-US"/>
              </w:rPr>
              <w:t xml:space="preserve">6.1. Ushbu Shartnoma Tomonlardan eng oxirgisi tomonidan imzolangandan keyin kuchga kiradi va barcha majburiyatlar </w:t>
            </w:r>
            <w:proofErr w:type="gramStart"/>
            <w:r w:rsidRPr="004F17F8">
              <w:rPr>
                <w:rFonts w:ascii="Times New Roman" w:hAnsi="Times New Roman" w:cs="Times New Roman"/>
                <w:sz w:val="20"/>
                <w:szCs w:val="20"/>
                <w:lang w:val="en-US"/>
              </w:rPr>
              <w:t>to‘</w:t>
            </w:r>
            <w:proofErr w:type="gramEnd"/>
            <w:r w:rsidRPr="004F17F8">
              <w:rPr>
                <w:rFonts w:ascii="Times New Roman" w:hAnsi="Times New Roman" w:cs="Times New Roman"/>
                <w:sz w:val="20"/>
                <w:szCs w:val="20"/>
                <w:lang w:val="en-US"/>
              </w:rPr>
              <w:t xml:space="preserve">liq bajarilgunga qadar amal qiladi. Tomonlar </w:t>
            </w:r>
            <w:proofErr w:type="gramStart"/>
            <w:r w:rsidRPr="004F17F8">
              <w:rPr>
                <w:rFonts w:ascii="Times New Roman" w:hAnsi="Times New Roman" w:cs="Times New Roman"/>
                <w:sz w:val="20"/>
                <w:szCs w:val="20"/>
                <w:lang w:val="en-US"/>
              </w:rPr>
              <w:t>o‘</w:t>
            </w:r>
            <w:proofErr w:type="gramEnd"/>
            <w:r w:rsidRPr="004F17F8">
              <w:rPr>
                <w:rFonts w:ascii="Times New Roman" w:hAnsi="Times New Roman" w:cs="Times New Roman"/>
                <w:sz w:val="20"/>
                <w:szCs w:val="20"/>
                <w:lang w:val="en-US"/>
              </w:rPr>
              <w:t>rtasidagi munosabatlar ular ushbu shartnomaning barcha shartlarini bajarganlarida va hisob-kitoblar to‘liq yakunlanganida tugatiladi.</w:t>
            </w:r>
          </w:p>
          <w:p w:rsidR="00FF4C32" w:rsidRPr="004F17F8" w:rsidRDefault="00FF4C32" w:rsidP="00FF4C32">
            <w:pPr>
              <w:tabs>
                <w:tab w:val="left" w:pos="426"/>
              </w:tabs>
              <w:jc w:val="both"/>
              <w:rPr>
                <w:rFonts w:ascii="Times New Roman" w:hAnsi="Times New Roman" w:cs="Times New Roman"/>
                <w:sz w:val="20"/>
                <w:szCs w:val="20"/>
                <w:lang w:val="en-US"/>
              </w:rPr>
            </w:pPr>
            <w:r w:rsidRPr="004F17F8">
              <w:rPr>
                <w:rFonts w:ascii="Times New Roman" w:hAnsi="Times New Roman" w:cs="Times New Roman"/>
                <w:sz w:val="20"/>
                <w:szCs w:val="20"/>
                <w:lang w:val="en-US"/>
              </w:rPr>
              <w:t>6.2. Buyurtmachi pudratchini yozma ravishda xabardor qilish orqali ushbu shartnomani muddatidan oldin quyidagi hollarda ushbu shartnomani bekor qilishning kutilayotgan sanasidan 5 (besh) kalendar kundan kechiktirmay bekor qilishga haqlidir:</w:t>
            </w:r>
          </w:p>
          <w:p w:rsidR="00FF4C32" w:rsidRPr="004F17F8" w:rsidRDefault="00517289" w:rsidP="00FF4C32">
            <w:pPr>
              <w:tabs>
                <w:tab w:val="left" w:pos="426"/>
              </w:tabs>
              <w:jc w:val="both"/>
              <w:rPr>
                <w:rFonts w:ascii="Times New Roman" w:hAnsi="Times New Roman" w:cs="Times New Roman"/>
                <w:sz w:val="20"/>
                <w:szCs w:val="20"/>
                <w:lang w:val="en-US"/>
              </w:rPr>
            </w:pPr>
            <w:r>
              <w:rPr>
                <w:rFonts w:ascii="Times New Roman" w:hAnsi="Times New Roman" w:cs="Times New Roman"/>
                <w:sz w:val="20"/>
                <w:szCs w:val="20"/>
                <w:lang w:val="en-US"/>
              </w:rPr>
              <w:t>a) pudratchi tomonidan 2</w:t>
            </w:r>
            <w:r w:rsidR="00FF4C32" w:rsidRPr="004F17F8">
              <w:rPr>
                <w:rFonts w:ascii="Times New Roman" w:hAnsi="Times New Roman" w:cs="Times New Roman"/>
                <w:sz w:val="20"/>
                <w:szCs w:val="20"/>
                <w:lang w:val="en-US"/>
              </w:rPr>
              <w:t>.1</w:t>
            </w:r>
            <w:r w:rsidRPr="00517289">
              <w:rPr>
                <w:rFonts w:ascii="Times New Roman" w:hAnsi="Times New Roman" w:cs="Times New Roman"/>
                <w:sz w:val="20"/>
                <w:szCs w:val="20"/>
                <w:lang w:val="en-US"/>
              </w:rPr>
              <w:t>0</w:t>
            </w:r>
            <w:r w:rsidR="00FF4C32" w:rsidRPr="004F17F8">
              <w:rPr>
                <w:rFonts w:ascii="Times New Roman" w:hAnsi="Times New Roman" w:cs="Times New Roman"/>
                <w:sz w:val="20"/>
                <w:szCs w:val="20"/>
                <w:lang w:val="en-US"/>
              </w:rPr>
              <w:t xml:space="preserve">-bandga muvofiq </w:t>
            </w:r>
            <w:r w:rsidR="00DB5598">
              <w:rPr>
                <w:rFonts w:ascii="Times New Roman" w:hAnsi="Times New Roman" w:cs="Times New Roman"/>
                <w:sz w:val="20"/>
                <w:szCs w:val="20"/>
                <w:lang w:val="en-US"/>
              </w:rPr>
              <w:t>belgilangan muddatdan boshlab 12 (</w:t>
            </w:r>
            <w:proofErr w:type="gramStart"/>
            <w:r w:rsidR="00DB5598" w:rsidRPr="00DB5598">
              <w:rPr>
                <w:rFonts w:ascii="Times New Roman" w:hAnsi="Times New Roman" w:cs="Times New Roman"/>
                <w:sz w:val="20"/>
                <w:szCs w:val="20"/>
                <w:lang w:val="en-US"/>
              </w:rPr>
              <w:t>o‘</w:t>
            </w:r>
            <w:proofErr w:type="gramEnd"/>
            <w:r w:rsidR="00DB5598" w:rsidRPr="00DB5598">
              <w:rPr>
                <w:rFonts w:ascii="Times New Roman" w:hAnsi="Times New Roman" w:cs="Times New Roman"/>
                <w:sz w:val="20"/>
                <w:szCs w:val="20"/>
                <w:lang w:val="en-US"/>
              </w:rPr>
              <w:t>n ikki</w:t>
            </w:r>
            <w:r w:rsidR="00FF4C32" w:rsidRPr="004F17F8">
              <w:rPr>
                <w:rFonts w:ascii="Times New Roman" w:hAnsi="Times New Roman" w:cs="Times New Roman"/>
                <w:sz w:val="20"/>
                <w:szCs w:val="20"/>
                <w:lang w:val="en-US"/>
              </w:rPr>
              <w:t>) kalendar kundan ortiq texnik yordamdan foydalanish imkoniyatini berish bo'yicha xizmatlar ko'rsatish muddati buzilganligi sababli. ushbu shartnomaning, bu holda buyurtmachi to'langan shartnoma summasini qaytarishni talab qilish huquqiga ega va jarima to'lashni talab qilishga haqlidir;</w:t>
            </w:r>
          </w:p>
          <w:p w:rsidR="00DB097A" w:rsidRPr="004F17F8" w:rsidRDefault="00FF4C32" w:rsidP="00FF4C32">
            <w:pPr>
              <w:tabs>
                <w:tab w:val="left" w:pos="426"/>
              </w:tabs>
              <w:jc w:val="both"/>
              <w:rPr>
                <w:rFonts w:ascii="Times New Roman" w:hAnsi="Times New Roman" w:cs="Times New Roman"/>
                <w:sz w:val="20"/>
                <w:szCs w:val="20"/>
                <w:lang w:val="en-US"/>
              </w:rPr>
            </w:pPr>
            <w:r w:rsidRPr="004F17F8">
              <w:rPr>
                <w:rFonts w:ascii="Times New Roman" w:hAnsi="Times New Roman" w:cs="Times New Roman"/>
                <w:sz w:val="20"/>
                <w:szCs w:val="20"/>
                <w:lang w:val="en-US"/>
              </w:rPr>
              <w:t>b) buyurtmachining dasturiy ta'minotni texnik qo'llab-quvvatlashdan foydalanishi mumkin emasligi/cheklanganligi sababli, bu holda buyurtmachi pudratchidan boshqa to'lovlarni amalga oshirish majburiyatisiz dasturiy ta'minotni texnik qo'llab-quvvatlash imkoniyatidan haqiqiy foydalanishga mutanosib ravishda shartnoma miqdorini qaytarishni talab qilish huquqiga ega.</w:t>
            </w:r>
          </w:p>
          <w:p w:rsidR="00FF4C32" w:rsidRPr="004F17F8" w:rsidRDefault="00FF4C32" w:rsidP="00FF4C32">
            <w:pPr>
              <w:tabs>
                <w:tab w:val="left" w:pos="426"/>
              </w:tabs>
              <w:jc w:val="both"/>
              <w:rPr>
                <w:sz w:val="20"/>
                <w:szCs w:val="20"/>
                <w:lang w:val="en-US"/>
              </w:rPr>
            </w:pPr>
            <w:r w:rsidRPr="004F17F8">
              <w:rPr>
                <w:rFonts w:ascii="Times New Roman" w:hAnsi="Times New Roman" w:cs="Times New Roman"/>
                <w:sz w:val="20"/>
                <w:szCs w:val="20"/>
                <w:lang w:val="en-US"/>
              </w:rPr>
              <w:t xml:space="preserve">6.3. Ijrochi Buyurtmachidan oldindan to‘lovni olgunga qadar, ushbu Shartnomani bekor qilishning taklif etilayotgan sanasidan kamida 5 (besh) kalendar kun oldin Buyurtmachini yozma </w:t>
            </w:r>
            <w:r w:rsidRPr="004F17F8">
              <w:rPr>
                <w:rFonts w:ascii="Times New Roman" w:hAnsi="Times New Roman" w:cs="Times New Roman"/>
                <w:sz w:val="20"/>
                <w:szCs w:val="20"/>
                <w:lang w:val="en-US"/>
              </w:rPr>
              <w:lastRenderedPageBreak/>
              <w:t>ravishda xabardor qilish yo‘li bilan ushbu Shartnomani muddatidan oldin bekor qilishga haqli.</w:t>
            </w:r>
          </w:p>
        </w:tc>
        <w:tc>
          <w:tcPr>
            <w:tcW w:w="5384" w:type="dxa"/>
          </w:tcPr>
          <w:p w:rsidR="00DB097A" w:rsidRPr="00E80D76" w:rsidRDefault="00DB097A" w:rsidP="00DB097A">
            <w:pPr>
              <w:pStyle w:val="1"/>
              <w:numPr>
                <w:ilvl w:val="0"/>
                <w:numId w:val="0"/>
              </w:numPr>
              <w:tabs>
                <w:tab w:val="left" w:pos="426"/>
              </w:tabs>
              <w:spacing w:before="0" w:after="0"/>
              <w:rPr>
                <w:sz w:val="20"/>
                <w:szCs w:val="20"/>
              </w:rPr>
            </w:pPr>
            <w:r w:rsidRPr="00E80D76">
              <w:rPr>
                <w:sz w:val="20"/>
                <w:szCs w:val="20"/>
              </w:rPr>
              <w:lastRenderedPageBreak/>
              <w:t>6. СРОК ДЕЙСТВИЯ ДОГОВОРА И УСЛОВИЯ ЕГО РАСТОРЖЕНИЯ</w:t>
            </w:r>
          </w:p>
          <w:p w:rsidR="00DB097A" w:rsidRPr="00E80D76" w:rsidRDefault="00DB097A" w:rsidP="00DB097A">
            <w:pPr>
              <w:rPr>
                <w:sz w:val="20"/>
                <w:szCs w:val="20"/>
              </w:rPr>
            </w:pP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6.1. Настоящий Договор вступает в силу после его подписания последней из Сторон и действует до полного исполнения всех обязательств. Отношения между Сторонами прекращаются при выполнении ими всех условия настоящего договора и полного завершения расчетов.</w:t>
            </w:r>
          </w:p>
          <w:p w:rsidR="00DB097A" w:rsidRPr="00E80D76" w:rsidRDefault="00DB097A" w:rsidP="00DB097A">
            <w:pPr>
              <w:tabs>
                <w:tab w:val="left" w:pos="426"/>
              </w:tabs>
              <w:jc w:val="both"/>
              <w:rPr>
                <w:rFonts w:ascii="Times New Roman" w:hAnsi="Times New Roman" w:cs="Times New Roman"/>
                <w:sz w:val="20"/>
                <w:szCs w:val="20"/>
              </w:rPr>
            </w:pPr>
            <w:r w:rsidRPr="00E80D76">
              <w:rPr>
                <w:rFonts w:ascii="Times New Roman" w:hAnsi="Times New Roman" w:cs="Times New Roman"/>
                <w:sz w:val="20"/>
                <w:szCs w:val="20"/>
              </w:rPr>
              <w:t>6.2.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DB097A" w:rsidRPr="00E80D76" w:rsidRDefault="00DB097A" w:rsidP="00DB097A">
            <w:pPr>
              <w:tabs>
                <w:tab w:val="left" w:pos="426"/>
              </w:tabs>
              <w:jc w:val="both"/>
              <w:rPr>
                <w:rFonts w:ascii="Times New Roman" w:hAnsi="Times New Roman" w:cs="Times New Roman"/>
                <w:sz w:val="20"/>
                <w:szCs w:val="20"/>
              </w:rPr>
            </w:pPr>
            <w:r w:rsidRPr="00E80D76">
              <w:rPr>
                <w:rFonts w:ascii="Times New Roman" w:hAnsi="Times New Roman" w:cs="Times New Roman"/>
                <w:sz w:val="20"/>
                <w:szCs w:val="20"/>
              </w:rPr>
              <w:t>а) вследствие нарушения Исполнителем срока оказания Услуг по предоставлению доступа к Техничес</w:t>
            </w:r>
            <w:r w:rsidR="00E77B2A">
              <w:rPr>
                <w:rFonts w:ascii="Times New Roman" w:hAnsi="Times New Roman" w:cs="Times New Roman"/>
                <w:sz w:val="20"/>
                <w:szCs w:val="20"/>
              </w:rPr>
              <w:t>кой Поддержке ПО более чем на 12 (двенадцать</w:t>
            </w:r>
            <w:r w:rsidRPr="00E80D76">
              <w:rPr>
                <w:rFonts w:ascii="Times New Roman" w:hAnsi="Times New Roman" w:cs="Times New Roman"/>
                <w:sz w:val="20"/>
                <w:szCs w:val="20"/>
              </w:rPr>
              <w:t>) календарных дней от ус</w:t>
            </w:r>
            <w:r w:rsidR="00E77B2A">
              <w:rPr>
                <w:rFonts w:ascii="Times New Roman" w:hAnsi="Times New Roman" w:cs="Times New Roman"/>
                <w:sz w:val="20"/>
                <w:szCs w:val="20"/>
              </w:rPr>
              <w:t>тановленного срока согласно п. 2</w:t>
            </w:r>
            <w:r w:rsidRPr="00E80D76">
              <w:rPr>
                <w:rFonts w:ascii="Times New Roman" w:hAnsi="Times New Roman" w:cs="Times New Roman"/>
                <w:sz w:val="20"/>
                <w:szCs w:val="20"/>
              </w:rPr>
              <w:t>.1</w:t>
            </w:r>
            <w:r w:rsidR="00E77B2A">
              <w:rPr>
                <w:rFonts w:ascii="Times New Roman" w:hAnsi="Times New Roman" w:cs="Times New Roman"/>
                <w:sz w:val="20"/>
                <w:szCs w:val="20"/>
              </w:rPr>
              <w:t>0</w:t>
            </w:r>
            <w:r w:rsidRPr="00E80D76">
              <w:rPr>
                <w:rFonts w:ascii="Times New Roman" w:hAnsi="Times New Roman" w:cs="Times New Roman"/>
                <w:sz w:val="20"/>
                <w:szCs w:val="20"/>
              </w:rPr>
              <w:t>. настоящего Договора, в таком случае Заказчик имеет право требовать возврата оплаченной суммы договора и вправе потребовать уплаты неустойки;</w:t>
            </w:r>
          </w:p>
          <w:p w:rsidR="00DB097A" w:rsidRPr="00E80D76" w:rsidRDefault="00DB097A" w:rsidP="00DB097A">
            <w:pPr>
              <w:tabs>
                <w:tab w:val="left" w:pos="426"/>
              </w:tabs>
              <w:jc w:val="both"/>
              <w:rPr>
                <w:rFonts w:ascii="Times New Roman" w:hAnsi="Times New Roman" w:cs="Times New Roman"/>
                <w:sz w:val="20"/>
                <w:szCs w:val="20"/>
              </w:rPr>
            </w:pPr>
            <w:r w:rsidRPr="00E80D76">
              <w:rPr>
                <w:rFonts w:ascii="Times New Roman" w:hAnsi="Times New Roman" w:cs="Times New Roman"/>
                <w:sz w:val="20"/>
                <w:szCs w:val="20"/>
              </w:rPr>
              <w:t>б) по причинам, связанным с невозможностью/ограниченной возможностью использования Заказчиком доступа Технической поддержкой ПО, в этом случае Заказчик имеет право требовать от Исполнителя возврата суммы договора пропорционально фактическому использованию доступа Технической поддержки ПО, без обязательств осуществлять какие-либо иные выплаты.</w:t>
            </w:r>
          </w:p>
          <w:p w:rsidR="00DB097A" w:rsidRPr="00E80D76" w:rsidRDefault="00DB097A" w:rsidP="00DB097A">
            <w:pPr>
              <w:tabs>
                <w:tab w:val="left" w:pos="426"/>
              </w:tabs>
              <w:jc w:val="both"/>
              <w:rPr>
                <w:rFonts w:ascii="Times New Roman" w:hAnsi="Times New Roman" w:cs="Times New Roman"/>
                <w:sz w:val="20"/>
                <w:szCs w:val="20"/>
              </w:rPr>
            </w:pPr>
            <w:r w:rsidRPr="00E80D76">
              <w:rPr>
                <w:rFonts w:ascii="Times New Roman" w:hAnsi="Times New Roman" w:cs="Times New Roman"/>
                <w:sz w:val="20"/>
                <w:szCs w:val="20"/>
              </w:rPr>
              <w:lastRenderedPageBreak/>
              <w:t>6.3.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календарный дней до предлагаемой даты расторжения настоящего Договора.</w:t>
            </w:r>
          </w:p>
        </w:tc>
      </w:tr>
      <w:tr w:rsidR="00DB097A" w:rsidRPr="00E80D76" w:rsidTr="00E80D76">
        <w:trPr>
          <w:jc w:val="center"/>
        </w:trPr>
        <w:tc>
          <w:tcPr>
            <w:tcW w:w="5384" w:type="dxa"/>
          </w:tcPr>
          <w:p w:rsidR="00FF4C32" w:rsidRPr="00FF4C32" w:rsidRDefault="00FF4C32" w:rsidP="00FF4C32">
            <w:pPr>
              <w:pStyle w:val="1"/>
              <w:numPr>
                <w:ilvl w:val="0"/>
                <w:numId w:val="0"/>
              </w:numPr>
              <w:tabs>
                <w:tab w:val="left" w:pos="426"/>
              </w:tabs>
              <w:spacing w:before="0" w:after="0"/>
              <w:rPr>
                <w:sz w:val="20"/>
                <w:szCs w:val="20"/>
              </w:rPr>
            </w:pPr>
            <w:r w:rsidRPr="00FF4C32">
              <w:rPr>
                <w:sz w:val="20"/>
                <w:szCs w:val="20"/>
              </w:rPr>
              <w:lastRenderedPageBreak/>
              <w:t>7. NIZOLARNI HAL ETISH TARTIBI</w:t>
            </w:r>
          </w:p>
          <w:p w:rsidR="00DB097A" w:rsidRDefault="00DB097A" w:rsidP="00DB097A">
            <w:pPr>
              <w:rPr>
                <w:sz w:val="20"/>
                <w:szCs w:val="20"/>
              </w:rPr>
            </w:pPr>
          </w:p>
          <w:p w:rsidR="00FF4C32" w:rsidRPr="00FF4C32" w:rsidRDefault="00FF4C32" w:rsidP="00FF4C32">
            <w:pPr>
              <w:pStyle w:val="2"/>
              <w:numPr>
                <w:ilvl w:val="0"/>
                <w:numId w:val="0"/>
              </w:numPr>
              <w:tabs>
                <w:tab w:val="left" w:pos="426"/>
              </w:tabs>
              <w:rPr>
                <w:sz w:val="20"/>
                <w:szCs w:val="20"/>
              </w:rPr>
            </w:pPr>
            <w:r w:rsidRPr="00FF4C32">
              <w:rPr>
                <w:sz w:val="20"/>
                <w:szCs w:val="20"/>
              </w:rPr>
              <w:t>7.1. Ushbu Shartnomadan yoki u bilan bog‘liq holda kelib chiqadigan barcha nizolar, kelishmovchiliklar yoki talablar, shu jumladan uning bajarilishi, buzilishi, to‘xtatilishi yoki haqiqiy emasligi bilan bog‘liq nizolar muzokaralar yo‘li bilan hal qilinishi kerak.</w:t>
            </w:r>
          </w:p>
          <w:p w:rsidR="00FF4C32" w:rsidRPr="00FF4C32" w:rsidRDefault="00FF4C32" w:rsidP="00FF4C32">
            <w:pPr>
              <w:pStyle w:val="2"/>
              <w:numPr>
                <w:ilvl w:val="0"/>
                <w:numId w:val="0"/>
              </w:numPr>
              <w:tabs>
                <w:tab w:val="left" w:pos="426"/>
              </w:tabs>
              <w:rPr>
                <w:sz w:val="20"/>
                <w:szCs w:val="20"/>
              </w:rPr>
            </w:pPr>
            <w:r w:rsidRPr="00FF4C32">
              <w:rPr>
                <w:sz w:val="20"/>
                <w:szCs w:val="20"/>
              </w:rPr>
              <w:t>7.2. Tomonlarning kelishuviga erishilmagan taqdirda, mazkur nizolar O‘zbekiston Respublikasining amaldagi qonunchiligiga muvofiq ko‘rib chiqish uchun Toshkent tumanlararo iqtisodiy sudiga o‘tkaziladi.</w:t>
            </w:r>
          </w:p>
          <w:p w:rsidR="00FF4C32" w:rsidRPr="00E80D76" w:rsidRDefault="00FF4C32" w:rsidP="00DB097A">
            <w:pPr>
              <w:rPr>
                <w:sz w:val="20"/>
                <w:szCs w:val="20"/>
              </w:rPr>
            </w:pPr>
          </w:p>
        </w:tc>
        <w:tc>
          <w:tcPr>
            <w:tcW w:w="5384" w:type="dxa"/>
          </w:tcPr>
          <w:p w:rsidR="00DB097A" w:rsidRPr="00E80D76" w:rsidRDefault="00DB097A" w:rsidP="00DB097A">
            <w:pPr>
              <w:pStyle w:val="1"/>
              <w:numPr>
                <w:ilvl w:val="0"/>
                <w:numId w:val="0"/>
              </w:numPr>
              <w:tabs>
                <w:tab w:val="left" w:pos="426"/>
              </w:tabs>
              <w:spacing w:before="0" w:after="0"/>
              <w:rPr>
                <w:sz w:val="20"/>
                <w:szCs w:val="20"/>
              </w:rPr>
            </w:pPr>
            <w:r w:rsidRPr="00E80D76">
              <w:rPr>
                <w:sz w:val="20"/>
                <w:szCs w:val="20"/>
              </w:rPr>
              <w:t>7. ПОРЯДОК РАЗРЕШЕНИЯ СПОРОВ</w:t>
            </w:r>
          </w:p>
          <w:p w:rsidR="00DB097A" w:rsidRPr="00E80D76" w:rsidRDefault="00DB097A" w:rsidP="00DB097A">
            <w:pPr>
              <w:rPr>
                <w:sz w:val="20"/>
                <w:szCs w:val="20"/>
              </w:rPr>
            </w:pPr>
          </w:p>
          <w:p w:rsidR="00DB097A" w:rsidRPr="00E80D76" w:rsidRDefault="00DB097A" w:rsidP="00DB097A">
            <w:pPr>
              <w:pStyle w:val="2"/>
              <w:numPr>
                <w:ilvl w:val="0"/>
                <w:numId w:val="0"/>
              </w:numPr>
              <w:tabs>
                <w:tab w:val="left" w:pos="426"/>
              </w:tabs>
              <w:rPr>
                <w:sz w:val="20"/>
                <w:szCs w:val="20"/>
              </w:rPr>
            </w:pPr>
            <w:r w:rsidRPr="00E80D76">
              <w:rPr>
                <w:sz w:val="20"/>
                <w:szCs w:val="20"/>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p w:rsidR="00DB097A" w:rsidRPr="00E80D76" w:rsidRDefault="00DB097A" w:rsidP="00DB097A">
            <w:pPr>
              <w:pStyle w:val="2"/>
              <w:numPr>
                <w:ilvl w:val="0"/>
                <w:numId w:val="0"/>
              </w:numPr>
              <w:tabs>
                <w:tab w:val="left" w:pos="426"/>
              </w:tabs>
              <w:rPr>
                <w:sz w:val="20"/>
                <w:szCs w:val="20"/>
              </w:rPr>
            </w:pPr>
            <w:r w:rsidRPr="00E80D76">
              <w:rPr>
                <w:sz w:val="20"/>
                <w:szCs w:val="20"/>
              </w:rPr>
              <w:t>7.2. При не достижении соглашения Сторон указанные споры 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DB097A" w:rsidRPr="00E80D76" w:rsidTr="00E80D76">
        <w:trPr>
          <w:jc w:val="center"/>
        </w:trPr>
        <w:tc>
          <w:tcPr>
            <w:tcW w:w="5384" w:type="dxa"/>
          </w:tcPr>
          <w:p w:rsidR="00FF4C32" w:rsidRPr="00FF4C32" w:rsidRDefault="00FF4C32" w:rsidP="00FF4C32">
            <w:pPr>
              <w:pStyle w:val="1"/>
              <w:numPr>
                <w:ilvl w:val="0"/>
                <w:numId w:val="0"/>
              </w:numPr>
              <w:tabs>
                <w:tab w:val="left" w:pos="426"/>
              </w:tabs>
              <w:spacing w:before="0" w:after="0"/>
              <w:rPr>
                <w:sz w:val="20"/>
                <w:szCs w:val="20"/>
              </w:rPr>
            </w:pPr>
            <w:r w:rsidRPr="00FF4C32">
              <w:rPr>
                <w:sz w:val="20"/>
                <w:szCs w:val="20"/>
              </w:rPr>
              <w:t>8. MAXFIYLIK</w:t>
            </w:r>
          </w:p>
          <w:p w:rsidR="00DB097A" w:rsidRDefault="00DB097A" w:rsidP="00DB097A">
            <w:pPr>
              <w:rPr>
                <w:sz w:val="20"/>
                <w:szCs w:val="20"/>
              </w:rPr>
            </w:pPr>
          </w:p>
          <w:p w:rsidR="00FF4C32" w:rsidRDefault="00FF4C32" w:rsidP="00FF4C32">
            <w:pPr>
              <w:pStyle w:val="2"/>
              <w:numPr>
                <w:ilvl w:val="0"/>
                <w:numId w:val="0"/>
              </w:numPr>
              <w:tabs>
                <w:tab w:val="left" w:pos="426"/>
              </w:tabs>
              <w:rPr>
                <w:sz w:val="20"/>
                <w:szCs w:val="20"/>
              </w:rPr>
            </w:pPr>
            <w:r w:rsidRPr="00FF4C32">
              <w:rPr>
                <w:sz w:val="20"/>
                <w:szCs w:val="20"/>
              </w:rPr>
              <w:t>8.1. Tomonlar Shartnomaning mazmuni, shuningdek, ushbu Shartnomaning tuzilishi va bajarilishi munosabati bilan Tomonlar bir-birlariga topshirgan barcha hujjatlar maxfiy hisoblanishiga va boshqa Tomonning yozma roziligisiz oshkor etilmaydigan Tomonlarning tijorat sirlariga taalluqli bo‘lishiga kelishadilar.</w:t>
            </w:r>
          </w:p>
          <w:p w:rsidR="00FF4C32" w:rsidRPr="00FF4C32" w:rsidRDefault="00FF4C32" w:rsidP="00FF4C32">
            <w:pPr>
              <w:pStyle w:val="2"/>
              <w:numPr>
                <w:ilvl w:val="0"/>
                <w:numId w:val="0"/>
              </w:numPr>
              <w:tabs>
                <w:tab w:val="left" w:pos="426"/>
              </w:tabs>
              <w:rPr>
                <w:sz w:val="20"/>
                <w:szCs w:val="20"/>
              </w:rPr>
            </w:pPr>
            <w:r w:rsidRPr="00FF4C32">
              <w:rPr>
                <w:sz w:val="20"/>
                <w:szCs w:val="20"/>
              </w:rPr>
              <w:t>8.2. O‘zbekiston Respublikasi qonunchiligiga muvofiq yuridik shaxsning tijorat sirini tashkil eta olmaydigan ma’lumotlar yuqoridagi qoidadan istisno hisoblanadi.</w:t>
            </w:r>
          </w:p>
          <w:p w:rsidR="00FF4C32" w:rsidRDefault="00FF4C32" w:rsidP="00FF4C32">
            <w:pPr>
              <w:pStyle w:val="2"/>
              <w:numPr>
                <w:ilvl w:val="0"/>
                <w:numId w:val="0"/>
              </w:numPr>
              <w:tabs>
                <w:tab w:val="left" w:pos="426"/>
              </w:tabs>
              <w:rPr>
                <w:sz w:val="20"/>
                <w:szCs w:val="20"/>
              </w:rPr>
            </w:pPr>
            <w:r w:rsidRPr="00FF4C32">
              <w:rPr>
                <w:sz w:val="20"/>
                <w:szCs w:val="20"/>
              </w:rPr>
              <w:t>8.3. Maxfiylikni saqlash bo‘yicha majburiyatlar ushbu Shartnomaning amal qilish muddati tugaganidan yoki u muddatidan oldin bekor qilinganidan keyin ham keyingi 3 (uch) yil davomida o‘z kuchini saqlab qoladi.</w:t>
            </w:r>
          </w:p>
          <w:p w:rsidR="00FF4C32" w:rsidRDefault="00FF4C32" w:rsidP="00FF4C32">
            <w:pPr>
              <w:pStyle w:val="2"/>
              <w:numPr>
                <w:ilvl w:val="0"/>
                <w:numId w:val="0"/>
              </w:numPr>
              <w:tabs>
                <w:tab w:val="left" w:pos="426"/>
              </w:tabs>
              <w:rPr>
                <w:sz w:val="20"/>
                <w:szCs w:val="20"/>
              </w:rPr>
            </w:pPr>
            <w:r w:rsidRPr="00FF4C32">
              <w:rPr>
                <w:sz w:val="20"/>
                <w:szCs w:val="20"/>
              </w:rPr>
              <w:t>8.4. Axborotning maxfiyligi to‘g‘risidagi shartni buzganlik uchun bunday buzilishga yo‘l qo‘ygan Tomon yetkazilgan zararni qoplash tarzida javobgar bo‘ladi. Ushbu qoidalar Tomonlardan biri qayta tashkil etilganda uning huquqiy vorislari uchun, Tomonlardan biri tugatilganda esa boshqa Tomon uchun ham qo‘llanilishi kerak. Har bir Tomonning boshqa Tomonning maxfiy axborotini himoya qilish usullari ushbu Tomonning o‘z maxfiy axborotini himoya qilish usullaridan kam emas.</w:t>
            </w:r>
          </w:p>
          <w:p w:rsidR="00FF4C32" w:rsidRDefault="00FF4C32" w:rsidP="00FF4C32">
            <w:pPr>
              <w:pStyle w:val="2"/>
              <w:numPr>
                <w:ilvl w:val="0"/>
                <w:numId w:val="0"/>
              </w:numPr>
              <w:tabs>
                <w:tab w:val="left" w:pos="426"/>
              </w:tabs>
              <w:rPr>
                <w:sz w:val="20"/>
                <w:szCs w:val="20"/>
              </w:rPr>
            </w:pPr>
            <w:r w:rsidRPr="00FF4C32">
              <w:rPr>
                <w:sz w:val="20"/>
                <w:szCs w:val="20"/>
              </w:rPr>
              <w:t>8.5. Tomonlardan hech biri boshqa Tomonning maxfiy axborotini har qanday uchinchi shaxslarga berishga yoki boshqa Tomonning yozma roziligisiz boshqa Tomonning har qanday uchinchi shaxslarining maxfiy axboroti bilan tanishtirishga haqli emas.</w:t>
            </w:r>
          </w:p>
          <w:p w:rsidR="00FF4C32" w:rsidRDefault="00FF4C32" w:rsidP="00FF4C32">
            <w:pPr>
              <w:pStyle w:val="2"/>
              <w:numPr>
                <w:ilvl w:val="0"/>
                <w:numId w:val="0"/>
              </w:numPr>
              <w:tabs>
                <w:tab w:val="left" w:pos="426"/>
              </w:tabs>
              <w:rPr>
                <w:sz w:val="20"/>
                <w:szCs w:val="20"/>
              </w:rPr>
            </w:pPr>
          </w:p>
          <w:p w:rsidR="00FF4C32" w:rsidRPr="00FF4C32" w:rsidRDefault="00FF4C32" w:rsidP="00FF4C32">
            <w:pPr>
              <w:pStyle w:val="2"/>
              <w:numPr>
                <w:ilvl w:val="0"/>
                <w:numId w:val="0"/>
              </w:numPr>
              <w:tabs>
                <w:tab w:val="left" w:pos="426"/>
              </w:tabs>
              <w:rPr>
                <w:sz w:val="20"/>
                <w:szCs w:val="20"/>
              </w:rPr>
            </w:pPr>
          </w:p>
          <w:p w:rsidR="00FF4C32" w:rsidRPr="00E80D76" w:rsidRDefault="00FF4C32" w:rsidP="00DB097A">
            <w:pPr>
              <w:rPr>
                <w:sz w:val="20"/>
                <w:szCs w:val="20"/>
              </w:rPr>
            </w:pPr>
          </w:p>
        </w:tc>
        <w:tc>
          <w:tcPr>
            <w:tcW w:w="5384" w:type="dxa"/>
          </w:tcPr>
          <w:p w:rsidR="00DB097A" w:rsidRPr="00E80D76" w:rsidRDefault="00DB097A" w:rsidP="00DB097A">
            <w:pPr>
              <w:pStyle w:val="1"/>
              <w:numPr>
                <w:ilvl w:val="0"/>
                <w:numId w:val="0"/>
              </w:numPr>
              <w:tabs>
                <w:tab w:val="left" w:pos="426"/>
              </w:tabs>
              <w:spacing w:before="0" w:after="0"/>
              <w:rPr>
                <w:sz w:val="20"/>
                <w:szCs w:val="20"/>
              </w:rPr>
            </w:pPr>
            <w:r w:rsidRPr="00E80D76">
              <w:rPr>
                <w:sz w:val="20"/>
                <w:szCs w:val="20"/>
              </w:rPr>
              <w:t>8.</w:t>
            </w:r>
            <w:r w:rsidRPr="00E80D76">
              <w:rPr>
                <w:sz w:val="20"/>
                <w:szCs w:val="20"/>
              </w:rPr>
              <w:tab/>
              <w:t>КОНФИДЕНЦИАЛЬНОСТЬ</w:t>
            </w:r>
          </w:p>
          <w:p w:rsidR="00DB097A" w:rsidRPr="00E80D76" w:rsidRDefault="00DB097A" w:rsidP="00DB097A">
            <w:pPr>
              <w:rPr>
                <w:sz w:val="20"/>
                <w:szCs w:val="20"/>
              </w:rPr>
            </w:pP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8.1.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8.2.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8.3.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B097A" w:rsidRPr="00E80D76" w:rsidRDefault="00DB097A" w:rsidP="00DB097A">
            <w:pPr>
              <w:jc w:val="both"/>
              <w:rPr>
                <w:rFonts w:ascii="Times New Roman" w:hAnsi="Times New Roman" w:cs="Times New Roman"/>
                <w:sz w:val="20"/>
                <w:szCs w:val="20"/>
              </w:rPr>
            </w:pPr>
            <w:r w:rsidRPr="00E80D76">
              <w:rPr>
                <w:rFonts w:ascii="Times New Roman" w:hAnsi="Times New Roman" w:cs="Times New Roman"/>
                <w:sz w:val="20"/>
                <w:szCs w:val="20"/>
              </w:rPr>
              <w:t xml:space="preserve">8.4.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DB097A" w:rsidRPr="00E80D76" w:rsidRDefault="00DB097A" w:rsidP="00DB097A">
            <w:pPr>
              <w:jc w:val="both"/>
              <w:rPr>
                <w:sz w:val="20"/>
                <w:szCs w:val="20"/>
              </w:rPr>
            </w:pPr>
            <w:r w:rsidRPr="00E80D76">
              <w:rPr>
                <w:rFonts w:ascii="Times New Roman" w:hAnsi="Times New Roman" w:cs="Times New Roman"/>
                <w:sz w:val="20"/>
                <w:szCs w:val="20"/>
              </w:rPr>
              <w:t>8.5.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DB097A" w:rsidRPr="00E80D76" w:rsidTr="00E80D76">
        <w:trPr>
          <w:jc w:val="center"/>
        </w:trPr>
        <w:tc>
          <w:tcPr>
            <w:tcW w:w="5384" w:type="dxa"/>
          </w:tcPr>
          <w:p w:rsidR="00FF4C32" w:rsidRPr="00FF4C32" w:rsidRDefault="00FF4C32" w:rsidP="00FF4C32">
            <w:pPr>
              <w:pStyle w:val="1"/>
              <w:numPr>
                <w:ilvl w:val="0"/>
                <w:numId w:val="0"/>
              </w:numPr>
              <w:tabs>
                <w:tab w:val="left" w:pos="426"/>
              </w:tabs>
              <w:spacing w:before="0" w:after="0"/>
              <w:rPr>
                <w:sz w:val="20"/>
                <w:szCs w:val="20"/>
              </w:rPr>
            </w:pPr>
            <w:r w:rsidRPr="00FF4C32">
              <w:rPr>
                <w:sz w:val="20"/>
                <w:szCs w:val="20"/>
              </w:rPr>
              <w:t>9. YENGIB BO‘LMAYDIGAN KUCHNING HOLATI</w:t>
            </w:r>
          </w:p>
          <w:p w:rsidR="00DB097A" w:rsidRDefault="00DB097A" w:rsidP="00DB097A">
            <w:pPr>
              <w:rPr>
                <w:sz w:val="20"/>
                <w:szCs w:val="20"/>
              </w:rPr>
            </w:pPr>
          </w:p>
          <w:p w:rsidR="00FF4C32" w:rsidRPr="00FF4C32" w:rsidRDefault="00FF4C32" w:rsidP="00FF4C32">
            <w:pPr>
              <w:pStyle w:val="2"/>
              <w:numPr>
                <w:ilvl w:val="0"/>
                <w:numId w:val="0"/>
              </w:numPr>
              <w:tabs>
                <w:tab w:val="left" w:pos="426"/>
              </w:tabs>
              <w:rPr>
                <w:sz w:val="20"/>
                <w:szCs w:val="20"/>
              </w:rPr>
            </w:pPr>
            <w:r w:rsidRPr="00FF4C32">
              <w:rPr>
                <w:sz w:val="20"/>
                <w:szCs w:val="20"/>
              </w:rPr>
              <w:t>9.1. Ushbu Shartnoma bo‘yicha o‘z majburiyatlarini bajarmagan yoki lozim darajada bajarmagan Tomon, agar yengib bo‘lmaydigan kuch, ya’ni favqulodda vaziyatlar oqibatida lozim darajada bajarish mumkin bo‘lmaganligini isbotlasa, javobgarlikdan ozod qilinadi</w:t>
            </w:r>
          </w:p>
          <w:p w:rsidR="00FF4C32" w:rsidRPr="004F17F8" w:rsidRDefault="00FF4C32" w:rsidP="00FF4C32">
            <w:pPr>
              <w:pStyle w:val="2"/>
              <w:numPr>
                <w:ilvl w:val="0"/>
                <w:numId w:val="0"/>
              </w:numPr>
              <w:tabs>
                <w:tab w:val="left" w:pos="426"/>
              </w:tabs>
              <w:rPr>
                <w:sz w:val="20"/>
                <w:szCs w:val="20"/>
                <w:lang w:val="en-US"/>
              </w:rPr>
            </w:pPr>
            <w:r w:rsidRPr="004F17F8">
              <w:rPr>
                <w:sz w:val="20"/>
                <w:szCs w:val="20"/>
                <w:lang w:val="en-US"/>
              </w:rPr>
              <w:t xml:space="preserve">va ushbu sharoitlarda bartaraf etib </w:t>
            </w:r>
            <w:proofErr w:type="gramStart"/>
            <w:r w:rsidRPr="004F17F8">
              <w:rPr>
                <w:sz w:val="20"/>
                <w:szCs w:val="20"/>
                <w:lang w:val="en-US"/>
              </w:rPr>
              <w:t>bo‘</w:t>
            </w:r>
            <w:proofErr w:type="gramEnd"/>
            <w:r w:rsidRPr="004F17F8">
              <w:rPr>
                <w:sz w:val="20"/>
                <w:szCs w:val="20"/>
                <w:lang w:val="en-US"/>
              </w:rPr>
              <w:t>lmaydigan holatlar (fors-major).</w:t>
            </w:r>
          </w:p>
          <w:p w:rsidR="00FF4C32" w:rsidRPr="004F17F8" w:rsidRDefault="00FF4C32" w:rsidP="00FF4C32">
            <w:pPr>
              <w:pStyle w:val="1"/>
              <w:numPr>
                <w:ilvl w:val="0"/>
                <w:numId w:val="0"/>
              </w:numPr>
              <w:spacing w:before="0" w:after="0"/>
              <w:jc w:val="both"/>
              <w:rPr>
                <w:b w:val="0"/>
                <w:sz w:val="20"/>
                <w:szCs w:val="20"/>
                <w:lang w:val="en-US"/>
              </w:rPr>
            </w:pPr>
            <w:r w:rsidRPr="004F17F8">
              <w:rPr>
                <w:b w:val="0"/>
                <w:sz w:val="20"/>
                <w:szCs w:val="20"/>
                <w:lang w:val="en-US"/>
              </w:rPr>
              <w:t xml:space="preserve">9.2 Yengib </w:t>
            </w:r>
            <w:proofErr w:type="gramStart"/>
            <w:r w:rsidRPr="004F17F8">
              <w:rPr>
                <w:b w:val="0"/>
                <w:sz w:val="20"/>
                <w:szCs w:val="20"/>
                <w:lang w:val="en-US"/>
              </w:rPr>
              <w:t>bo‘</w:t>
            </w:r>
            <w:proofErr w:type="gramEnd"/>
            <w:r w:rsidRPr="004F17F8">
              <w:rPr>
                <w:b w:val="0"/>
                <w:sz w:val="20"/>
                <w:szCs w:val="20"/>
                <w:lang w:val="en-US"/>
              </w:rPr>
              <w:t>lmaydigan kuchlar (fors-major) holatlari jumlasiga quyidagilar kiradi:</w:t>
            </w:r>
          </w:p>
          <w:p w:rsidR="00FF4C32" w:rsidRPr="00FF4C32" w:rsidRDefault="00FF4C32" w:rsidP="00FF4C32">
            <w:pPr>
              <w:pStyle w:val="1"/>
              <w:numPr>
                <w:ilvl w:val="0"/>
                <w:numId w:val="0"/>
              </w:numPr>
              <w:spacing w:before="0" w:after="0"/>
              <w:jc w:val="both"/>
              <w:rPr>
                <w:b w:val="0"/>
                <w:sz w:val="20"/>
                <w:szCs w:val="20"/>
                <w:lang w:val="en-US"/>
              </w:rPr>
            </w:pPr>
            <w:r w:rsidRPr="00FF4C32">
              <w:rPr>
                <w:b w:val="0"/>
                <w:sz w:val="20"/>
                <w:szCs w:val="20"/>
                <w:lang w:val="en-US"/>
              </w:rPr>
              <w:t xml:space="preserve">-  </w:t>
            </w:r>
            <w:proofErr w:type="gramStart"/>
            <w:r w:rsidRPr="00FF4C32">
              <w:rPr>
                <w:b w:val="0"/>
                <w:sz w:val="20"/>
                <w:szCs w:val="20"/>
                <w:lang w:val="en-US"/>
              </w:rPr>
              <w:t>yong‘</w:t>
            </w:r>
            <w:proofErr w:type="gramEnd"/>
            <w:r w:rsidRPr="00FF4C32">
              <w:rPr>
                <w:b w:val="0"/>
                <w:sz w:val="20"/>
                <w:szCs w:val="20"/>
                <w:lang w:val="en-US"/>
              </w:rPr>
              <w:t>in, suv toshqini, zilzila, boshqa tabiiy ofatlar;</w:t>
            </w:r>
          </w:p>
          <w:p w:rsidR="00FF4C32" w:rsidRPr="00FF4C32" w:rsidRDefault="00FF4C32" w:rsidP="00FF4C32">
            <w:pPr>
              <w:pStyle w:val="1"/>
              <w:numPr>
                <w:ilvl w:val="0"/>
                <w:numId w:val="0"/>
              </w:numPr>
              <w:spacing w:before="0" w:after="0"/>
              <w:jc w:val="both"/>
              <w:rPr>
                <w:b w:val="0"/>
                <w:sz w:val="20"/>
                <w:szCs w:val="20"/>
                <w:lang w:val="en-US"/>
              </w:rPr>
            </w:pPr>
            <w:r w:rsidRPr="00FF4C32">
              <w:rPr>
                <w:b w:val="0"/>
                <w:sz w:val="20"/>
                <w:szCs w:val="20"/>
                <w:lang w:val="en-US"/>
              </w:rPr>
              <w:t>-  eksport va (yoki) importga embargo yoki blokada,</w:t>
            </w:r>
          </w:p>
          <w:p w:rsidR="00FF4C32" w:rsidRPr="00FF4C32" w:rsidRDefault="00FF4C32" w:rsidP="00FF4C32">
            <w:pPr>
              <w:pStyle w:val="1"/>
              <w:numPr>
                <w:ilvl w:val="0"/>
                <w:numId w:val="0"/>
              </w:numPr>
              <w:spacing w:before="0" w:after="0"/>
              <w:jc w:val="both"/>
              <w:rPr>
                <w:b w:val="0"/>
                <w:sz w:val="20"/>
                <w:szCs w:val="20"/>
                <w:lang w:val="en-US"/>
              </w:rPr>
            </w:pPr>
            <w:r w:rsidRPr="00FF4C32">
              <w:rPr>
                <w:b w:val="0"/>
                <w:sz w:val="20"/>
                <w:szCs w:val="20"/>
                <w:lang w:val="en-US"/>
              </w:rPr>
              <w:t>-  urush, harbiy harakatlar, terrorchilik harakatlari,</w:t>
            </w:r>
          </w:p>
          <w:p w:rsidR="00FF4C32" w:rsidRPr="00FF4C32" w:rsidRDefault="00FF4C32" w:rsidP="00FF4C32">
            <w:pPr>
              <w:pStyle w:val="1"/>
              <w:numPr>
                <w:ilvl w:val="0"/>
                <w:numId w:val="0"/>
              </w:numPr>
              <w:spacing w:before="0" w:after="0"/>
              <w:jc w:val="both"/>
              <w:rPr>
                <w:b w:val="0"/>
                <w:sz w:val="20"/>
                <w:szCs w:val="20"/>
                <w:lang w:val="en-US"/>
              </w:rPr>
            </w:pPr>
            <w:r w:rsidRPr="00FF4C32">
              <w:rPr>
                <w:b w:val="0"/>
                <w:sz w:val="20"/>
                <w:szCs w:val="20"/>
                <w:lang w:val="en-US"/>
              </w:rPr>
              <w:lastRenderedPageBreak/>
              <w:t xml:space="preserve">- </w:t>
            </w:r>
            <w:proofErr w:type="gramStart"/>
            <w:r w:rsidRPr="00FF4C32">
              <w:rPr>
                <w:b w:val="0"/>
                <w:sz w:val="20"/>
                <w:szCs w:val="20"/>
                <w:lang w:val="en-US"/>
              </w:rPr>
              <w:t>O‘</w:t>
            </w:r>
            <w:proofErr w:type="gramEnd"/>
            <w:r w:rsidRPr="00FF4C32">
              <w:rPr>
                <w:b w:val="0"/>
                <w:sz w:val="20"/>
                <w:szCs w:val="20"/>
                <w:lang w:val="en-US"/>
              </w:rPr>
              <w:t>zbekiston Respublikasi Prezidenti va O‘zbekiston Respublikasi Hukumatining hujjatlari.</w:t>
            </w:r>
          </w:p>
          <w:p w:rsidR="00FF4C32" w:rsidRPr="004F17F8" w:rsidRDefault="00FF4C32" w:rsidP="00FF4C32">
            <w:pPr>
              <w:pStyle w:val="2"/>
              <w:numPr>
                <w:ilvl w:val="0"/>
                <w:numId w:val="0"/>
              </w:numPr>
              <w:tabs>
                <w:tab w:val="left" w:pos="426"/>
              </w:tabs>
              <w:rPr>
                <w:sz w:val="20"/>
                <w:szCs w:val="20"/>
                <w:lang w:val="en-US"/>
              </w:rPr>
            </w:pPr>
            <w:r w:rsidRPr="004F17F8">
              <w:rPr>
                <w:sz w:val="20"/>
                <w:szCs w:val="20"/>
                <w:lang w:val="en-US"/>
              </w:rPr>
              <w:t xml:space="preserve">9.3. Yengib </w:t>
            </w:r>
            <w:proofErr w:type="gramStart"/>
            <w:r w:rsidRPr="004F17F8">
              <w:rPr>
                <w:sz w:val="20"/>
                <w:szCs w:val="20"/>
                <w:lang w:val="en-US"/>
              </w:rPr>
              <w:t>bo‘</w:t>
            </w:r>
            <w:proofErr w:type="gramEnd"/>
            <w:r w:rsidRPr="004F17F8">
              <w:rPr>
                <w:sz w:val="20"/>
                <w:szCs w:val="20"/>
                <w:lang w:val="en-US"/>
              </w:rPr>
              <w:t>lmas kuch (fors-major) holatlari yuzaga kelgan taqdirda, ularning ta’siriga tushgan Tomon bunday holatlar yuzaga kelgan paytdan boshlab 5 (besh) kalendar kun ichida bu haqda boshqa Tomonni xabardor qiladi.</w:t>
            </w:r>
          </w:p>
          <w:p w:rsidR="00FF4C32" w:rsidRPr="004F17F8" w:rsidRDefault="00FF4C32" w:rsidP="00FF4C32">
            <w:pPr>
              <w:pStyle w:val="2"/>
              <w:numPr>
                <w:ilvl w:val="0"/>
                <w:numId w:val="0"/>
              </w:numPr>
              <w:tabs>
                <w:tab w:val="left" w:pos="426"/>
              </w:tabs>
              <w:rPr>
                <w:sz w:val="20"/>
                <w:szCs w:val="20"/>
                <w:lang w:val="en-US"/>
              </w:rPr>
            </w:pPr>
            <w:r w:rsidRPr="004F17F8">
              <w:rPr>
                <w:sz w:val="20"/>
                <w:szCs w:val="20"/>
                <w:lang w:val="en-US"/>
              </w:rPr>
              <w:t xml:space="preserve">9.4. Xabarnomada </w:t>
            </w:r>
            <w:proofErr w:type="gramStart"/>
            <w:r w:rsidRPr="004F17F8">
              <w:rPr>
                <w:sz w:val="20"/>
                <w:szCs w:val="20"/>
                <w:lang w:val="en-US"/>
              </w:rPr>
              <w:t>ko‘</w:t>
            </w:r>
            <w:proofErr w:type="gramEnd"/>
            <w:r w:rsidRPr="004F17F8">
              <w:rPr>
                <w:sz w:val="20"/>
                <w:szCs w:val="20"/>
                <w:lang w:val="en-US"/>
              </w:rPr>
              <w:t xml:space="preserve">rsatilgan faktlar vakolatli davlat organlari tomonidan berilgan hujjatlar bilan tasdiqlanishi kerak. Bunday xabarnomaning </w:t>
            </w:r>
            <w:proofErr w:type="gramStart"/>
            <w:r w:rsidRPr="004F17F8">
              <w:rPr>
                <w:sz w:val="20"/>
                <w:szCs w:val="20"/>
                <w:lang w:val="en-US"/>
              </w:rPr>
              <w:t>yo‘</w:t>
            </w:r>
            <w:proofErr w:type="gramEnd"/>
            <w:r w:rsidRPr="004F17F8">
              <w:rPr>
                <w:sz w:val="20"/>
                <w:szCs w:val="20"/>
                <w:lang w:val="en-US"/>
              </w:rPr>
              <w:t>qligi, shuningdek tegishli tasdiqlarning yo‘qligi Tomonni javobgarlikdan ozod qilish uchun asoslar sifatida yuqorida ko‘rsatilgan biror-bir holatga havola qilish huquqidan mahrum qiladi</w:t>
            </w:r>
          </w:p>
          <w:p w:rsidR="00FF4C32" w:rsidRPr="004F17F8" w:rsidRDefault="00FF4C32" w:rsidP="00FF4C32">
            <w:pPr>
              <w:pStyle w:val="2"/>
              <w:numPr>
                <w:ilvl w:val="0"/>
                <w:numId w:val="0"/>
              </w:numPr>
              <w:tabs>
                <w:tab w:val="left" w:pos="426"/>
              </w:tabs>
              <w:rPr>
                <w:sz w:val="20"/>
                <w:szCs w:val="20"/>
                <w:lang w:val="en-US"/>
              </w:rPr>
            </w:pPr>
            <w:r w:rsidRPr="004F17F8">
              <w:rPr>
                <w:sz w:val="20"/>
                <w:szCs w:val="20"/>
                <w:lang w:val="en-US"/>
              </w:rPr>
              <w:t xml:space="preserve">ushbu Shartnoma </w:t>
            </w:r>
            <w:proofErr w:type="gramStart"/>
            <w:r w:rsidRPr="004F17F8">
              <w:rPr>
                <w:sz w:val="20"/>
                <w:szCs w:val="20"/>
                <w:lang w:val="en-US"/>
              </w:rPr>
              <w:t>bo‘</w:t>
            </w:r>
            <w:proofErr w:type="gramEnd"/>
            <w:r w:rsidRPr="004F17F8">
              <w:rPr>
                <w:sz w:val="20"/>
                <w:szCs w:val="20"/>
                <w:lang w:val="en-US"/>
              </w:rPr>
              <w:t>yicha majburiyatlarni bajarmaganlik yoki lozim darajada bajarmaganlik uchun.</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 xml:space="preserve">9.5. Yengib </w:t>
            </w:r>
            <w:proofErr w:type="gramStart"/>
            <w:r w:rsidRPr="004F17F8">
              <w:rPr>
                <w:sz w:val="20"/>
                <w:szCs w:val="20"/>
                <w:lang w:val="en-US"/>
              </w:rPr>
              <w:t>bo‘</w:t>
            </w:r>
            <w:proofErr w:type="gramEnd"/>
            <w:r w:rsidRPr="004F17F8">
              <w:rPr>
                <w:sz w:val="20"/>
                <w:szCs w:val="20"/>
                <w:lang w:val="en-US"/>
              </w:rPr>
              <w:t>lmas kuch holatlari yuzaga kelgan taqdirda Tomonlar yengib bo‘lmas kuch holatlarini tuzatish yoki oqibatlarini bartaraf etish maqsadida darhol bir-birlari bilan muzokaralar olib boradilar va zarur choralarni ko‘radilar.</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9.6. Bu holda tegishli majburiyatlarning bajarilishi bunday holatlarning amal qilish muddatiga yoki ularning oqibatlari amal qilishi tugaguniga qadar qoldirilishi mumkin.</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 xml:space="preserve">9.7. Agar yengib </w:t>
            </w:r>
            <w:proofErr w:type="gramStart"/>
            <w:r w:rsidRPr="004F17F8">
              <w:rPr>
                <w:sz w:val="20"/>
                <w:szCs w:val="20"/>
                <w:lang w:val="en-US"/>
              </w:rPr>
              <w:t>bo‘</w:t>
            </w:r>
            <w:proofErr w:type="gramEnd"/>
            <w:r w:rsidRPr="004F17F8">
              <w:rPr>
                <w:sz w:val="20"/>
                <w:szCs w:val="20"/>
                <w:lang w:val="en-US"/>
              </w:rPr>
              <w:t>lmas kuch holatlari yoki ularning oqibatlari ushbu Shartnoma bo‘yicha majburiyatlarni bajarishning imkonsizligiga olib kelsa, Tomonlardan har biri boshqa Tomonga ushbu Shartnomani bekor qilish taxmin qilinayotgan sanadan 10 (o‘n) ish kuni oldin yozma xabarnoma yuborilgandan so‘ng ushbu Shartnomani bekor qilishga haqlidir.</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 xml:space="preserve">9.8. Bunday holda Tomonlardan hech biri boshqa Tomondan yengib </w:t>
            </w:r>
            <w:proofErr w:type="gramStart"/>
            <w:r w:rsidRPr="004F17F8">
              <w:rPr>
                <w:sz w:val="20"/>
                <w:szCs w:val="20"/>
                <w:lang w:val="en-US"/>
              </w:rPr>
              <w:t>bo‘</w:t>
            </w:r>
            <w:proofErr w:type="gramEnd"/>
            <w:r w:rsidRPr="004F17F8">
              <w:rPr>
                <w:sz w:val="20"/>
                <w:szCs w:val="20"/>
                <w:lang w:val="en-US"/>
              </w:rPr>
              <w:t>lmas kuch holatlari natijasida yetkazilgan zararlarni qoplashni talab qilishga haqli emas.</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 xml:space="preserve">9.9. Bunda Ijrochi Ijrochining bajarilmagan majburiyatlari uchun u tomonidan </w:t>
            </w:r>
            <w:proofErr w:type="gramStart"/>
            <w:r w:rsidRPr="004F17F8">
              <w:rPr>
                <w:sz w:val="20"/>
                <w:szCs w:val="20"/>
                <w:lang w:val="en-US"/>
              </w:rPr>
              <w:t>to‘</w:t>
            </w:r>
            <w:proofErr w:type="gramEnd"/>
            <w:r w:rsidRPr="004F17F8">
              <w:rPr>
                <w:sz w:val="20"/>
                <w:szCs w:val="20"/>
                <w:lang w:val="en-US"/>
              </w:rPr>
              <w:t>langan pul mablag‘larini Buyurtmachiga qaytarishi, Buyurtmachi esa bajarilgan majburiyatlar uchun Ijrochiga haq to‘lashi shart.</w:t>
            </w:r>
          </w:p>
          <w:p w:rsidR="00471843" w:rsidRPr="004F17F8" w:rsidRDefault="00471843" w:rsidP="00471843">
            <w:pPr>
              <w:pStyle w:val="2"/>
              <w:numPr>
                <w:ilvl w:val="0"/>
                <w:numId w:val="0"/>
              </w:numPr>
              <w:tabs>
                <w:tab w:val="left" w:pos="426"/>
              </w:tabs>
              <w:rPr>
                <w:sz w:val="20"/>
                <w:szCs w:val="20"/>
                <w:lang w:val="en-US"/>
              </w:rPr>
            </w:pPr>
          </w:p>
          <w:p w:rsidR="00471843" w:rsidRPr="004F17F8" w:rsidRDefault="00471843" w:rsidP="00FF4C32">
            <w:pPr>
              <w:pStyle w:val="2"/>
              <w:numPr>
                <w:ilvl w:val="0"/>
                <w:numId w:val="0"/>
              </w:numPr>
              <w:tabs>
                <w:tab w:val="left" w:pos="426"/>
              </w:tabs>
              <w:rPr>
                <w:sz w:val="20"/>
                <w:szCs w:val="20"/>
                <w:lang w:val="en-US"/>
              </w:rPr>
            </w:pPr>
          </w:p>
          <w:p w:rsidR="00FF4C32" w:rsidRPr="004F17F8" w:rsidRDefault="00FF4C32" w:rsidP="00FF4C32">
            <w:pPr>
              <w:pStyle w:val="2"/>
              <w:numPr>
                <w:ilvl w:val="0"/>
                <w:numId w:val="0"/>
              </w:numPr>
              <w:tabs>
                <w:tab w:val="left" w:pos="426"/>
              </w:tabs>
              <w:rPr>
                <w:sz w:val="20"/>
                <w:szCs w:val="20"/>
                <w:lang w:val="en-US"/>
              </w:rPr>
            </w:pPr>
          </w:p>
          <w:p w:rsidR="00FF4C32" w:rsidRPr="004F17F8" w:rsidRDefault="00FF4C32" w:rsidP="00FF4C32">
            <w:pPr>
              <w:pStyle w:val="2"/>
              <w:numPr>
                <w:ilvl w:val="0"/>
                <w:numId w:val="0"/>
              </w:numPr>
              <w:tabs>
                <w:tab w:val="left" w:pos="426"/>
              </w:tabs>
              <w:rPr>
                <w:sz w:val="20"/>
                <w:szCs w:val="20"/>
                <w:lang w:val="en-US"/>
              </w:rPr>
            </w:pPr>
          </w:p>
        </w:tc>
        <w:tc>
          <w:tcPr>
            <w:tcW w:w="5384" w:type="dxa"/>
          </w:tcPr>
          <w:p w:rsidR="00DB097A" w:rsidRPr="00E80D76" w:rsidRDefault="00DB097A" w:rsidP="00DB097A">
            <w:pPr>
              <w:pStyle w:val="1"/>
              <w:numPr>
                <w:ilvl w:val="0"/>
                <w:numId w:val="0"/>
              </w:numPr>
              <w:tabs>
                <w:tab w:val="left" w:pos="426"/>
              </w:tabs>
              <w:spacing w:before="0" w:after="0"/>
              <w:rPr>
                <w:sz w:val="20"/>
                <w:szCs w:val="20"/>
              </w:rPr>
            </w:pPr>
            <w:r w:rsidRPr="00E80D76">
              <w:rPr>
                <w:sz w:val="20"/>
                <w:szCs w:val="20"/>
              </w:rPr>
              <w:lastRenderedPageBreak/>
              <w:t>9. ОБСТОЯТЕЛЬСТВА НЕПРЕОДОЛИМОЙ СИЛЫ</w:t>
            </w:r>
          </w:p>
          <w:p w:rsidR="00DB097A" w:rsidRPr="00E80D76" w:rsidRDefault="00DB097A" w:rsidP="00DB097A">
            <w:pPr>
              <w:rPr>
                <w:sz w:val="20"/>
                <w:szCs w:val="20"/>
              </w:rPr>
            </w:pPr>
          </w:p>
          <w:p w:rsidR="00DB097A" w:rsidRPr="00E80D76" w:rsidRDefault="00DB097A" w:rsidP="00DB097A">
            <w:pPr>
              <w:pStyle w:val="1"/>
              <w:numPr>
                <w:ilvl w:val="0"/>
                <w:numId w:val="0"/>
              </w:numPr>
              <w:spacing w:before="0" w:after="0"/>
              <w:jc w:val="both"/>
              <w:rPr>
                <w:b w:val="0"/>
                <w:sz w:val="20"/>
                <w:szCs w:val="20"/>
              </w:rPr>
            </w:pPr>
            <w:r w:rsidRPr="00E80D76">
              <w:rPr>
                <w:b w:val="0"/>
                <w:sz w:val="20"/>
                <w:szCs w:val="20"/>
              </w:rPr>
              <w:t xml:space="preserve">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w:t>
            </w:r>
            <w:r w:rsidRPr="00E80D76">
              <w:rPr>
                <w:b w:val="0"/>
                <w:sz w:val="20"/>
                <w:szCs w:val="20"/>
              </w:rPr>
              <w:br/>
              <w:t>и непредотвратимых при данных условиях обстоятельств (форс-мажор).</w:t>
            </w:r>
          </w:p>
          <w:p w:rsidR="00DB097A" w:rsidRPr="00E80D76" w:rsidRDefault="00DB097A" w:rsidP="00DB097A">
            <w:pPr>
              <w:pStyle w:val="1"/>
              <w:numPr>
                <w:ilvl w:val="0"/>
                <w:numId w:val="0"/>
              </w:numPr>
              <w:spacing w:before="0" w:after="0"/>
              <w:jc w:val="both"/>
              <w:rPr>
                <w:b w:val="0"/>
                <w:sz w:val="20"/>
                <w:szCs w:val="20"/>
              </w:rPr>
            </w:pPr>
            <w:r w:rsidRPr="00E80D76">
              <w:rPr>
                <w:b w:val="0"/>
                <w:sz w:val="20"/>
                <w:szCs w:val="20"/>
              </w:rPr>
              <w:t xml:space="preserve">9.2 К числу обстоятельств непреодолимой силы (форс-мажор) относятся: </w:t>
            </w:r>
          </w:p>
          <w:p w:rsidR="00DB097A" w:rsidRPr="00E80D76" w:rsidRDefault="00DB097A" w:rsidP="00DB097A">
            <w:pPr>
              <w:pStyle w:val="1"/>
              <w:numPr>
                <w:ilvl w:val="0"/>
                <w:numId w:val="5"/>
              </w:numPr>
              <w:tabs>
                <w:tab w:val="left" w:pos="426"/>
              </w:tabs>
              <w:spacing w:before="0" w:after="0"/>
              <w:ind w:left="0" w:firstLine="0"/>
              <w:jc w:val="both"/>
              <w:rPr>
                <w:b w:val="0"/>
                <w:sz w:val="20"/>
                <w:szCs w:val="20"/>
              </w:rPr>
            </w:pPr>
            <w:r w:rsidRPr="00E80D76">
              <w:rPr>
                <w:b w:val="0"/>
                <w:sz w:val="20"/>
                <w:szCs w:val="20"/>
              </w:rPr>
              <w:t xml:space="preserve">пожар, наводнение, землетрясение, другие стихийные бедствия; </w:t>
            </w:r>
          </w:p>
          <w:p w:rsidR="00DB097A" w:rsidRPr="00E80D76" w:rsidRDefault="00DB097A" w:rsidP="00DB097A">
            <w:pPr>
              <w:pStyle w:val="1"/>
              <w:numPr>
                <w:ilvl w:val="0"/>
                <w:numId w:val="5"/>
              </w:numPr>
              <w:tabs>
                <w:tab w:val="left" w:pos="426"/>
              </w:tabs>
              <w:spacing w:before="0" w:after="0"/>
              <w:ind w:left="0" w:firstLine="0"/>
              <w:jc w:val="both"/>
              <w:rPr>
                <w:b w:val="0"/>
                <w:sz w:val="20"/>
                <w:szCs w:val="20"/>
              </w:rPr>
            </w:pPr>
            <w:r w:rsidRPr="00E80D76">
              <w:rPr>
                <w:b w:val="0"/>
                <w:sz w:val="20"/>
                <w:szCs w:val="20"/>
              </w:rPr>
              <w:t xml:space="preserve">блокада или эмбарго на экспорт и (или) импорт, </w:t>
            </w:r>
          </w:p>
          <w:p w:rsidR="00DB097A" w:rsidRPr="00E80D76" w:rsidRDefault="00DB097A" w:rsidP="00DB097A">
            <w:pPr>
              <w:pStyle w:val="1"/>
              <w:numPr>
                <w:ilvl w:val="0"/>
                <w:numId w:val="5"/>
              </w:numPr>
              <w:tabs>
                <w:tab w:val="left" w:pos="426"/>
              </w:tabs>
              <w:spacing w:before="0" w:after="0"/>
              <w:ind w:left="0" w:firstLine="0"/>
              <w:jc w:val="both"/>
              <w:rPr>
                <w:b w:val="0"/>
                <w:sz w:val="20"/>
                <w:szCs w:val="20"/>
              </w:rPr>
            </w:pPr>
            <w:r w:rsidRPr="00E80D76">
              <w:rPr>
                <w:b w:val="0"/>
                <w:sz w:val="20"/>
                <w:szCs w:val="20"/>
              </w:rPr>
              <w:lastRenderedPageBreak/>
              <w:t xml:space="preserve">война, военные действия, террористические акты, </w:t>
            </w:r>
          </w:p>
          <w:p w:rsidR="00DB097A" w:rsidRPr="00E80D76" w:rsidRDefault="00DB097A" w:rsidP="00DB097A">
            <w:pPr>
              <w:pStyle w:val="1"/>
              <w:numPr>
                <w:ilvl w:val="0"/>
                <w:numId w:val="5"/>
              </w:numPr>
              <w:tabs>
                <w:tab w:val="left" w:pos="426"/>
              </w:tabs>
              <w:spacing w:before="0" w:after="0"/>
              <w:ind w:left="0" w:firstLine="0"/>
              <w:jc w:val="both"/>
              <w:rPr>
                <w:b w:val="0"/>
                <w:sz w:val="20"/>
                <w:szCs w:val="20"/>
              </w:rPr>
            </w:pPr>
            <w:r w:rsidRPr="00E80D76">
              <w:rPr>
                <w:b w:val="0"/>
                <w:sz w:val="20"/>
                <w:szCs w:val="20"/>
              </w:rPr>
              <w:t xml:space="preserve">акты Президента Республики Узбекистан и Правительства Республики Узбекистан. </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9.3.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(пять) календарных дней с момента возникновения таких обстоятельств.</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 xml:space="preserve">9.4.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w:t>
            </w:r>
            <w:r w:rsidRPr="00E80D76">
              <w:rPr>
                <w:b w:val="0"/>
                <w:sz w:val="20"/>
                <w:szCs w:val="20"/>
              </w:rPr>
              <w:br/>
              <w:t>за неисполнение или ненадлежащее исполнение обязательств по настоящему Договору.</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9.5.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9.6.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 xml:space="preserve">9.7.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9.8.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DB097A" w:rsidRPr="00E80D76" w:rsidRDefault="00DB097A" w:rsidP="00DB097A">
            <w:pPr>
              <w:pStyle w:val="1"/>
              <w:numPr>
                <w:ilvl w:val="0"/>
                <w:numId w:val="0"/>
              </w:numPr>
              <w:tabs>
                <w:tab w:val="left" w:pos="426"/>
              </w:tabs>
              <w:spacing w:before="0" w:after="0"/>
              <w:jc w:val="both"/>
              <w:rPr>
                <w:b w:val="0"/>
                <w:sz w:val="20"/>
                <w:szCs w:val="20"/>
              </w:rPr>
            </w:pPr>
            <w:r w:rsidRPr="00E80D76">
              <w:rPr>
                <w:b w:val="0"/>
                <w:sz w:val="20"/>
                <w:szCs w:val="20"/>
              </w:rPr>
              <w:t>9.9.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Исполнителю.</w:t>
            </w:r>
          </w:p>
        </w:tc>
      </w:tr>
      <w:tr w:rsidR="00471843" w:rsidRPr="00E80D76" w:rsidTr="00E80D76">
        <w:trPr>
          <w:jc w:val="center"/>
        </w:trPr>
        <w:tc>
          <w:tcPr>
            <w:tcW w:w="5384" w:type="dxa"/>
          </w:tcPr>
          <w:p w:rsidR="00471843" w:rsidRDefault="00471843" w:rsidP="00471843">
            <w:pPr>
              <w:pStyle w:val="1"/>
              <w:numPr>
                <w:ilvl w:val="0"/>
                <w:numId w:val="0"/>
              </w:numPr>
              <w:tabs>
                <w:tab w:val="left" w:pos="426"/>
              </w:tabs>
              <w:spacing w:before="0" w:after="0"/>
              <w:rPr>
                <w:sz w:val="20"/>
                <w:szCs w:val="20"/>
              </w:rPr>
            </w:pPr>
            <w:r w:rsidRPr="00471843">
              <w:rPr>
                <w:sz w:val="20"/>
                <w:szCs w:val="20"/>
              </w:rPr>
              <w:lastRenderedPageBreak/>
              <w:t>10. KORRUPSIYAGA QARSHI QOIDALAR</w:t>
            </w:r>
          </w:p>
          <w:p w:rsidR="00471843" w:rsidRPr="00471843" w:rsidRDefault="00471843" w:rsidP="00471843">
            <w:pPr>
              <w:pStyle w:val="2"/>
              <w:numPr>
                <w:ilvl w:val="0"/>
                <w:numId w:val="0"/>
              </w:numPr>
              <w:tabs>
                <w:tab w:val="left" w:pos="426"/>
              </w:tabs>
              <w:rPr>
                <w:sz w:val="20"/>
                <w:szCs w:val="20"/>
              </w:rPr>
            </w:pPr>
          </w:p>
          <w:p w:rsidR="00471843" w:rsidRPr="00471843" w:rsidRDefault="00471843" w:rsidP="00471843">
            <w:pPr>
              <w:pStyle w:val="2"/>
              <w:numPr>
                <w:ilvl w:val="0"/>
                <w:numId w:val="0"/>
              </w:numPr>
              <w:tabs>
                <w:tab w:val="left" w:pos="426"/>
              </w:tabs>
              <w:rPr>
                <w:sz w:val="20"/>
                <w:szCs w:val="20"/>
              </w:rPr>
            </w:pPr>
            <w:r>
              <w:rPr>
                <w:sz w:val="20"/>
                <w:szCs w:val="20"/>
              </w:rPr>
              <w:t>10</w:t>
            </w:r>
            <w:r w:rsidRPr="00471843">
              <w:rPr>
                <w:sz w:val="20"/>
                <w:szCs w:val="20"/>
              </w:rPr>
              <w:t>.1. Tomonlar shartnoma muddati davomida va ushbu muddat tugaganidan keyin shartnoma tuzish chog‘ida shartnoma bilan bog‘liq korrupsiyaviy xatti-harakatlarga yo‘l qo‘ymaslikka kelishib oladilar.</w:t>
            </w:r>
          </w:p>
          <w:p w:rsidR="00471843" w:rsidRPr="00471843" w:rsidRDefault="00471843" w:rsidP="00471843">
            <w:pPr>
              <w:pStyle w:val="2"/>
              <w:numPr>
                <w:ilvl w:val="0"/>
                <w:numId w:val="0"/>
              </w:numPr>
              <w:tabs>
                <w:tab w:val="left" w:pos="426"/>
              </w:tabs>
              <w:rPr>
                <w:sz w:val="20"/>
                <w:szCs w:val="20"/>
              </w:rPr>
            </w:pPr>
            <w:r>
              <w:rPr>
                <w:sz w:val="20"/>
                <w:szCs w:val="20"/>
              </w:rPr>
              <w:t>10</w:t>
            </w:r>
            <w:r w:rsidRPr="00471843">
              <w:rPr>
                <w:sz w:val="20"/>
                <w:szCs w:val="20"/>
              </w:rPr>
              <w:t>.2. Tomonlar shartnomaning korrupsiyaga qarshi qo‘shimcha shartlarida belgilangan korrupsiyaning oldini olish choralarini tan oladilar va ularga rioya qilish bo‘yicha hamkorlikni ta’minlaydilar.</w:t>
            </w:r>
          </w:p>
          <w:p w:rsidR="00471843" w:rsidRPr="00471843" w:rsidRDefault="00471843" w:rsidP="00471843">
            <w:pPr>
              <w:pStyle w:val="2"/>
              <w:numPr>
                <w:ilvl w:val="0"/>
                <w:numId w:val="0"/>
              </w:numPr>
              <w:tabs>
                <w:tab w:val="left" w:pos="426"/>
              </w:tabs>
              <w:rPr>
                <w:sz w:val="20"/>
                <w:szCs w:val="20"/>
              </w:rPr>
            </w:pPr>
            <w:r>
              <w:rPr>
                <w:sz w:val="20"/>
                <w:szCs w:val="20"/>
              </w:rPr>
              <w:t>10</w:t>
            </w:r>
            <w:r w:rsidRPr="00471843">
              <w:rPr>
                <w:sz w:val="20"/>
                <w:szCs w:val="20"/>
              </w:rPr>
              <w:t>.3.</w:t>
            </w:r>
            <w:r w:rsidRPr="00471843">
              <w:rPr>
                <w:sz w:val="20"/>
                <w:szCs w:val="20"/>
              </w:rPr>
              <w:tab/>
              <w:t xml:space="preserve">Har bir tomon shartnomani to'g'ridan-to'g'ri u yoki uning ijro etuvchi organlari, mansabdor shaxslari va xodimlari tomonidan tuzilganda pul o'tkazilmasligini, shartnoma bilan bog'liq munosabatlar to'g'risidagi qonunni buzgan holda moddiy boyliklarga yo'l qo'yilmasligini, taklif qilinmasligini, shartnoma tuzish uchun norasmiy pul yoki boshqa moddiy boyliklarni olishga va'da berilmaganligini va moddiy yoki moddiy boyliklarni har qanday imtiyozlar, imtiyozlar (kelajakda shunga o'xshash harakatlarni amalga oshirish imkoniyati haqida taassurot qoldirmaydi). Tomonlar shartnoma doirasida o‘zlari tomonidan jalb qilingan shaxslar (yordamchi pudrat tashkilotlari, agentlar va tomonlarning nazorati ostidagi boshqa shaxslar) </w:t>
            </w:r>
            <w:r w:rsidRPr="00471843">
              <w:rPr>
                <w:sz w:val="20"/>
                <w:szCs w:val="20"/>
              </w:rPr>
              <w:lastRenderedPageBreak/>
              <w:t xml:space="preserve">tomonidan yuqorida ko‘rsatilgan harakatlar sodir etilishiga yo‘l qo‘ymaslik bo‘yicha oqilona choralar ko‘radilar. </w:t>
            </w:r>
          </w:p>
          <w:p w:rsidR="00471843" w:rsidRPr="00471843" w:rsidRDefault="00471843" w:rsidP="00471843">
            <w:pPr>
              <w:pStyle w:val="2"/>
              <w:numPr>
                <w:ilvl w:val="0"/>
                <w:numId w:val="0"/>
              </w:numPr>
              <w:tabs>
                <w:tab w:val="left" w:pos="426"/>
              </w:tabs>
              <w:rPr>
                <w:sz w:val="20"/>
                <w:szCs w:val="20"/>
              </w:rPr>
            </w:pPr>
            <w:r>
              <w:rPr>
                <w:sz w:val="20"/>
                <w:szCs w:val="20"/>
              </w:rPr>
              <w:t>10</w:t>
            </w:r>
            <w:r w:rsidRPr="00471843">
              <w:rPr>
                <w:sz w:val="20"/>
                <w:szCs w:val="20"/>
              </w:rPr>
              <w:t>.4.</w:t>
            </w:r>
            <w:r w:rsidRPr="00471843">
              <w:rPr>
                <w:sz w:val="20"/>
                <w:szCs w:val="20"/>
              </w:rPr>
              <w:tab/>
              <w:t>Tomonlar davlat xizmatchilari, siyosiy partiyalar, shuningdek ularning ijro etuvchi organlari, mansabdor shaxslar va xodimlar tomonidan quyidagi harakatlarni bevosita yoki bilvosita (shu jumladan uchinchi shaxslar orqali) har qanday shaklda amalga oshirishga yo'l qo'ymaydi:</w:t>
            </w:r>
          </w:p>
          <w:p w:rsidR="00471843" w:rsidRPr="00471843" w:rsidRDefault="00471843" w:rsidP="00471843">
            <w:pPr>
              <w:pStyle w:val="2"/>
              <w:numPr>
                <w:ilvl w:val="0"/>
                <w:numId w:val="0"/>
              </w:numPr>
              <w:tabs>
                <w:tab w:val="left" w:pos="426"/>
              </w:tabs>
              <w:rPr>
                <w:sz w:val="20"/>
                <w:szCs w:val="20"/>
              </w:rPr>
            </w:pPr>
            <w:r w:rsidRPr="00471843">
              <w:rPr>
                <w:sz w:val="20"/>
                <w:szCs w:val="20"/>
              </w:rPr>
              <w:t>a) nazorat qiluvchi organlarning litsenziyalari va ruxsatnomalarini olish, soliqqa tortish, bojxona rasmiylashtiruvini amalga oshirish, ishni sudda ko 'rib chiqish, Qonunchilik jarayonida va boshqa sohalarda tijorat yoki boshqa xarakterdagi ustunlikni noqonuniy ravishda olish yoki saqlab qolish maqsadida yuqorida ko' rsatilgan shaxslar foydasiga yoki o ' z foydasidan moddiy yoki nomoddiy foyda olish, olishga va'da berish;</w:t>
            </w:r>
          </w:p>
          <w:p w:rsidR="00471843" w:rsidRPr="00471843" w:rsidRDefault="00471843" w:rsidP="00471843">
            <w:pPr>
              <w:pStyle w:val="2"/>
              <w:numPr>
                <w:ilvl w:val="0"/>
                <w:numId w:val="0"/>
              </w:numPr>
              <w:tabs>
                <w:tab w:val="left" w:pos="426"/>
              </w:tabs>
              <w:rPr>
                <w:sz w:val="20"/>
                <w:szCs w:val="20"/>
              </w:rPr>
            </w:pPr>
            <w:r w:rsidRPr="00471843">
              <w:rPr>
                <w:sz w:val="20"/>
                <w:szCs w:val="20"/>
              </w:rPr>
              <w:t>b) noqonuniy ravishda olingan daromadlarni legallashtirish, shuningdek, agar tomonlar mol-mulk jinoiy faoliyatdan olingan daromad ekanligini bilsalar, uning kelib chiqishiga uni o'tkazish, mulkka aylantirish yoki almashtirish orqali qonuniy soya berish, haqiqiy xususiyatlarni yashirish, manba, joylashuv, tasarruf etish usuli, bunday pul yoki boshqa mol-mulkni o'tkazish, ushbu pul mablag ' lariga yoki boshqa mol-mulkka yoki uning boshqaruvchisiga egalik qilish huquqi;</w:t>
            </w:r>
          </w:p>
          <w:p w:rsidR="00471843" w:rsidRPr="00471843" w:rsidRDefault="00471843" w:rsidP="00471843">
            <w:pPr>
              <w:pStyle w:val="2"/>
              <w:numPr>
                <w:ilvl w:val="0"/>
                <w:numId w:val="0"/>
              </w:numPr>
              <w:tabs>
                <w:tab w:val="left" w:pos="426"/>
              </w:tabs>
              <w:rPr>
                <w:sz w:val="20"/>
                <w:szCs w:val="20"/>
              </w:rPr>
            </w:pPr>
            <w:r w:rsidRPr="00471843">
              <w:rPr>
                <w:sz w:val="20"/>
                <w:szCs w:val="20"/>
              </w:rPr>
              <w:t>с) korrupsiyaga oid huquqbuzarlikni sodir etish uchun shaxsiy manfaatlarni izlash, chaqirish, tahdid qilish yoki bosim o'tkazish. Bir tomon darhol ikkinchi tomonga va vakolatli davlat organlariga shunga o'xshash faktlar to'g'risida xabar berishi kerak.</w:t>
            </w:r>
          </w:p>
          <w:p w:rsidR="00471843" w:rsidRPr="00471843" w:rsidRDefault="00471843" w:rsidP="00471843">
            <w:pPr>
              <w:pStyle w:val="2"/>
              <w:numPr>
                <w:ilvl w:val="0"/>
                <w:numId w:val="0"/>
              </w:numPr>
              <w:tabs>
                <w:tab w:val="left" w:pos="426"/>
              </w:tabs>
              <w:rPr>
                <w:sz w:val="20"/>
                <w:szCs w:val="20"/>
              </w:rPr>
            </w:pPr>
            <w:r>
              <w:rPr>
                <w:sz w:val="20"/>
                <w:szCs w:val="20"/>
              </w:rPr>
              <w:t>10</w:t>
            </w:r>
            <w:r w:rsidRPr="00471843">
              <w:rPr>
                <w:sz w:val="20"/>
                <w:szCs w:val="20"/>
              </w:rPr>
              <w:t>.5. Tomonlarning nazorati ostida bo'lgan va tovarlarni, xizmatlarni va ishlarni sotish va topshirishda ularning nomidan ish olib boradigan shaxslarga (shu jumladan yordamchi pudratchilar, agentlar, savdo vakillari, distribyutorlar, advokatlar, buxgalterlar, ularning nomidan ish yurituvchi boshqa vakillar) nisbatan tomonlar. Bitimlar tuzish, litsenziyalar, ruxsatnomalar va boshqa ruxsat beruvchi hujjatlarni olish yuzasidan muzokaralar olib borishda yoki tomonlar manfaatlarini ko‘zlab boshqa harakatlarni amalga oshirishda quyidagi harakatlarni amalga oshirishi shart:</w:t>
            </w:r>
          </w:p>
          <w:p w:rsidR="00471843" w:rsidRPr="00471843" w:rsidRDefault="00471843" w:rsidP="00471843">
            <w:pPr>
              <w:pStyle w:val="2"/>
              <w:numPr>
                <w:ilvl w:val="0"/>
                <w:numId w:val="0"/>
              </w:numPr>
              <w:tabs>
                <w:tab w:val="left" w:pos="426"/>
              </w:tabs>
              <w:rPr>
                <w:sz w:val="20"/>
                <w:szCs w:val="20"/>
              </w:rPr>
            </w:pPr>
            <w:r w:rsidRPr="00471843">
              <w:rPr>
                <w:sz w:val="20"/>
                <w:szCs w:val="20"/>
              </w:rPr>
              <w:t>- korruptsion xatti-harakatlarning oldini olish va korruptsiyaga qarshi murosasiz bo'lish zarurligi to'g'risida ko'rsatmalar va tushuntirishlar berish;</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 ulardan korruptsion harakatlarni amalga oshirishda vositachi sifatida foydalanmaslik;</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 partiyaning kundalik faoliyatida faqat ishlab chiqarish ehtiyojlaridan kelib chiqqan holda ularni ishga jalb etish;</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 ularga qonun doirasida ko‘rsatilgan xizmatlar uchun belgilangan to‘lov miqdoridan ortiq asossiz to‘lovlarni amalga oshirmaslik.</w:t>
            </w:r>
          </w:p>
        </w:tc>
        <w:tc>
          <w:tcPr>
            <w:tcW w:w="5384" w:type="dxa"/>
          </w:tcPr>
          <w:p w:rsidR="00471843" w:rsidRDefault="00471843" w:rsidP="00471843">
            <w:pPr>
              <w:pStyle w:val="1"/>
              <w:numPr>
                <w:ilvl w:val="0"/>
                <w:numId w:val="0"/>
              </w:numPr>
              <w:tabs>
                <w:tab w:val="left" w:pos="426"/>
              </w:tabs>
              <w:spacing w:before="0" w:after="0"/>
              <w:rPr>
                <w:sz w:val="20"/>
                <w:szCs w:val="20"/>
              </w:rPr>
            </w:pPr>
            <w:r>
              <w:rPr>
                <w:sz w:val="20"/>
                <w:szCs w:val="20"/>
              </w:rPr>
              <w:lastRenderedPageBreak/>
              <w:t>10</w:t>
            </w:r>
            <w:r w:rsidRPr="00471843">
              <w:rPr>
                <w:sz w:val="20"/>
                <w:szCs w:val="20"/>
              </w:rPr>
              <w:t>. АНТИКОРРУПЦИОННАЯ ОГОВОРКА</w:t>
            </w:r>
          </w:p>
          <w:p w:rsidR="00471843" w:rsidRPr="00471843" w:rsidRDefault="00471843" w:rsidP="00471843">
            <w:pPr>
              <w:pStyle w:val="1"/>
              <w:numPr>
                <w:ilvl w:val="0"/>
                <w:numId w:val="0"/>
              </w:numPr>
              <w:tabs>
                <w:tab w:val="left" w:pos="426"/>
              </w:tabs>
              <w:spacing w:before="0" w:after="0"/>
              <w:rPr>
                <w:sz w:val="20"/>
                <w:szCs w:val="20"/>
              </w:rPr>
            </w:pP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10</w:t>
            </w:r>
            <w:r w:rsidRPr="00471843">
              <w:rPr>
                <w:b w:val="0"/>
                <w:sz w:val="20"/>
                <w:szCs w:val="20"/>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10</w:t>
            </w:r>
            <w:r w:rsidRPr="00471843">
              <w:rPr>
                <w:b w:val="0"/>
                <w:sz w:val="20"/>
                <w:szCs w:val="20"/>
              </w:rPr>
              <w:t>.2.</w:t>
            </w:r>
            <w:r w:rsidRPr="00471843">
              <w:rPr>
                <w:b w:val="0"/>
                <w:sz w:val="20"/>
                <w:szCs w:val="2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10</w:t>
            </w:r>
            <w:r w:rsidRPr="00471843">
              <w:rPr>
                <w:b w:val="0"/>
                <w:sz w:val="20"/>
                <w:szCs w:val="20"/>
              </w:rPr>
              <w:t>.3.</w:t>
            </w:r>
            <w:r w:rsidRPr="00471843">
              <w:rPr>
                <w:b w:val="0"/>
                <w:sz w:val="20"/>
                <w:szCs w:val="2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 xml:space="preserve">Стороны принимают рациональные меры по недопущению совершения вышеуказанных действий лицами </w:t>
            </w:r>
            <w:r w:rsidRPr="00471843">
              <w:rPr>
                <w:b w:val="0"/>
                <w:sz w:val="20"/>
                <w:szCs w:val="20"/>
              </w:rPr>
              <w:lastRenderedPageBreak/>
              <w:t>(вспомогательные подрядные организации, агенты и другие лица под контролем сторон), привлеченными ими в рамках договора.</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10</w:t>
            </w:r>
            <w:r w:rsidRPr="00471843">
              <w:rPr>
                <w:b w:val="0"/>
                <w:sz w:val="20"/>
                <w:szCs w:val="20"/>
              </w:rPr>
              <w:t>.4.</w:t>
            </w:r>
            <w:r w:rsidRPr="00471843">
              <w:rPr>
                <w:b w:val="0"/>
                <w:sz w:val="20"/>
                <w:szCs w:val="2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10</w:t>
            </w:r>
            <w:r w:rsidRPr="00471843">
              <w:rPr>
                <w:b w:val="0"/>
                <w:sz w:val="20"/>
                <w:szCs w:val="20"/>
              </w:rPr>
              <w:t>.5.</w:t>
            </w:r>
            <w:r w:rsidRPr="00471843">
              <w:rPr>
                <w:b w:val="0"/>
                <w:sz w:val="20"/>
                <w:szCs w:val="2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 не использовать их в качестве посредников для осуществления коррупционных действий;</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 привлекать их к работе только исходя из производственной необходимости в процессе ежедневной деятельности стороны;</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 не осуществлять им необоснованные выплаты, превышающие установленный размер оплаты за оказанные услуги в рамках законодательства.</w:t>
            </w:r>
          </w:p>
        </w:tc>
      </w:tr>
      <w:tr w:rsidR="00471843" w:rsidRPr="00E80D76" w:rsidTr="00E80D76">
        <w:trPr>
          <w:jc w:val="center"/>
        </w:trPr>
        <w:tc>
          <w:tcPr>
            <w:tcW w:w="5384" w:type="dxa"/>
          </w:tcPr>
          <w:p w:rsidR="00471843" w:rsidRPr="00471843" w:rsidRDefault="00471843" w:rsidP="00471843">
            <w:pPr>
              <w:pStyle w:val="1"/>
              <w:numPr>
                <w:ilvl w:val="0"/>
                <w:numId w:val="0"/>
              </w:numPr>
              <w:tabs>
                <w:tab w:val="left" w:pos="426"/>
              </w:tabs>
              <w:spacing w:before="0" w:after="0"/>
              <w:rPr>
                <w:sz w:val="20"/>
                <w:szCs w:val="20"/>
              </w:rPr>
            </w:pPr>
            <w:r w:rsidRPr="00471843">
              <w:rPr>
                <w:sz w:val="20"/>
                <w:szCs w:val="20"/>
              </w:rPr>
              <w:lastRenderedPageBreak/>
              <w:t>12. YAKUNIY SHARTLAR</w:t>
            </w:r>
          </w:p>
          <w:p w:rsidR="00471843" w:rsidRPr="00471843" w:rsidRDefault="00471843" w:rsidP="00471843">
            <w:pPr>
              <w:pStyle w:val="2"/>
              <w:numPr>
                <w:ilvl w:val="0"/>
                <w:numId w:val="0"/>
              </w:numPr>
              <w:tabs>
                <w:tab w:val="left" w:pos="426"/>
              </w:tabs>
              <w:rPr>
                <w:sz w:val="20"/>
                <w:szCs w:val="20"/>
              </w:rPr>
            </w:pPr>
          </w:p>
          <w:p w:rsidR="00471843" w:rsidRPr="00471843" w:rsidRDefault="00471843" w:rsidP="00471843">
            <w:pPr>
              <w:pStyle w:val="2"/>
              <w:numPr>
                <w:ilvl w:val="0"/>
                <w:numId w:val="0"/>
              </w:numPr>
              <w:tabs>
                <w:tab w:val="left" w:pos="426"/>
              </w:tabs>
              <w:rPr>
                <w:sz w:val="20"/>
                <w:szCs w:val="20"/>
              </w:rPr>
            </w:pPr>
            <w:r>
              <w:rPr>
                <w:sz w:val="20"/>
                <w:szCs w:val="20"/>
              </w:rPr>
              <w:t>11</w:t>
            </w:r>
            <w:r w:rsidRPr="00471843">
              <w:rPr>
                <w:sz w:val="20"/>
                <w:szCs w:val="20"/>
              </w:rPr>
              <w:t xml:space="preserve">.1. Tomonlar korporativ vakolatlarga va ushbu Shartnomani tuzish va undan kelib chiqadigan barcha majburiyatlarni bajarish uchun ular tomonidan olingan va (yoki) rasmiylashtirilgan hamda to‘liq kuchga va kuchga ega bo‘lgan barcha zarur </w:t>
            </w:r>
            <w:r w:rsidRPr="00471843">
              <w:rPr>
                <w:sz w:val="20"/>
                <w:szCs w:val="20"/>
              </w:rPr>
              <w:lastRenderedPageBreak/>
              <w:t>ruxsatnomalarga (shu jumladan, ishtirokchilarning roziligiga) ega ekanliklarini tasdiqlaydilar va kafolatlaydilar.</w:t>
            </w:r>
          </w:p>
          <w:p w:rsidR="00471843" w:rsidRPr="00471843" w:rsidRDefault="00471843" w:rsidP="00471843">
            <w:pPr>
              <w:pStyle w:val="2"/>
              <w:numPr>
                <w:ilvl w:val="0"/>
                <w:numId w:val="0"/>
              </w:numPr>
              <w:tabs>
                <w:tab w:val="left" w:pos="426"/>
              </w:tabs>
              <w:rPr>
                <w:sz w:val="20"/>
                <w:szCs w:val="20"/>
              </w:rPr>
            </w:pPr>
            <w:r>
              <w:rPr>
                <w:sz w:val="20"/>
                <w:szCs w:val="20"/>
              </w:rPr>
              <w:t>11</w:t>
            </w:r>
            <w:r w:rsidRPr="00471843">
              <w:rPr>
                <w:sz w:val="20"/>
                <w:szCs w:val="20"/>
              </w:rPr>
              <w:t>.2. Tomonlar tomonidan ushbu Bitimning tuzilishi va bajarilishi, shuningdek, ushbu Shartnomada nazarda tutilgan harakatlar quyidagilarga zid kelmaydi va bo'lmaydi:</w:t>
            </w:r>
          </w:p>
          <w:p w:rsidR="00471843" w:rsidRPr="00471843" w:rsidRDefault="00471843" w:rsidP="00471843">
            <w:pPr>
              <w:pStyle w:val="2"/>
              <w:numPr>
                <w:ilvl w:val="0"/>
                <w:numId w:val="0"/>
              </w:numPr>
              <w:tabs>
                <w:tab w:val="left" w:pos="426"/>
              </w:tabs>
              <w:rPr>
                <w:sz w:val="20"/>
                <w:szCs w:val="20"/>
              </w:rPr>
            </w:pPr>
            <w:r w:rsidRPr="00471843">
              <w:rPr>
                <w:sz w:val="20"/>
                <w:szCs w:val="20"/>
              </w:rPr>
              <w:t>- har qanday qonun, farmoyish, biron-bir davlat organining farmoyishlari, sud qarori, qarori yoki qarori yoki unga nisbatan qo‘llaniladigan qonun, qoida yoki boshqa huquqiy hujjat bilan;</w:t>
            </w:r>
          </w:p>
          <w:p w:rsidR="00471843" w:rsidRPr="00471843" w:rsidRDefault="00471843" w:rsidP="00471843">
            <w:pPr>
              <w:pStyle w:val="2"/>
              <w:numPr>
                <w:ilvl w:val="0"/>
                <w:numId w:val="0"/>
              </w:numPr>
              <w:tabs>
                <w:tab w:val="left" w:pos="426"/>
              </w:tabs>
              <w:rPr>
                <w:sz w:val="20"/>
                <w:szCs w:val="20"/>
              </w:rPr>
            </w:pPr>
            <w:r w:rsidRPr="00471843">
              <w:rPr>
                <w:sz w:val="20"/>
                <w:szCs w:val="20"/>
              </w:rPr>
              <w:t>Mualliflik huquqi egasi va (yoki) uning ta'sischilarining ta'sis hujjatlari yoki har qanday ichki mahalliy huquqiy hujjatlari bilan;</w:t>
            </w:r>
          </w:p>
          <w:p w:rsidR="00471843" w:rsidRPr="00471843" w:rsidRDefault="00471843" w:rsidP="00471843">
            <w:pPr>
              <w:pStyle w:val="2"/>
              <w:numPr>
                <w:ilvl w:val="0"/>
                <w:numId w:val="0"/>
              </w:numPr>
              <w:tabs>
                <w:tab w:val="left" w:pos="426"/>
              </w:tabs>
              <w:rPr>
                <w:sz w:val="20"/>
                <w:szCs w:val="20"/>
              </w:rPr>
            </w:pPr>
            <w:r w:rsidRPr="00471843">
              <w:rPr>
                <w:sz w:val="20"/>
                <w:szCs w:val="20"/>
              </w:rPr>
              <w:t>- Mualliflik huquqi egasiga yoki uning ta'sischilariga, yoki mualliflik huquqi egasining har qanday aktiviga yoki uning ta'sischilarining har qanday aktivlariga tegishli bo'lgan har qanday shartnoma yoki hujjat bilan.</w:t>
            </w:r>
          </w:p>
          <w:p w:rsidR="00471843" w:rsidRPr="00471843" w:rsidRDefault="00471843" w:rsidP="00471843">
            <w:pPr>
              <w:pStyle w:val="2"/>
              <w:numPr>
                <w:ilvl w:val="0"/>
                <w:numId w:val="0"/>
              </w:numPr>
              <w:tabs>
                <w:tab w:val="left" w:pos="426"/>
              </w:tabs>
              <w:rPr>
                <w:sz w:val="20"/>
                <w:szCs w:val="20"/>
              </w:rPr>
            </w:pPr>
            <w:r>
              <w:rPr>
                <w:sz w:val="20"/>
                <w:szCs w:val="20"/>
              </w:rPr>
              <w:t>11</w:t>
            </w:r>
            <w:r w:rsidRPr="00471843">
              <w:rPr>
                <w:sz w:val="20"/>
                <w:szCs w:val="20"/>
              </w:rPr>
              <w:t>.3. Mualliflik huquqi egasi shu bilan korruptsiyaga qarshi qonun hujjatlari talablariga rioya qilish va ushbu Shartnoma bo'yicha o'z huquqlari yoki majburiyatlari bilan bog'liq holda, shu jumladan (cheklovsiz) korruptsiyaga qarshi qonun hujjatlari normalarini buzadigan harakatlar qilmaslik majburiyatini oladi. har qanday jismoniy yoki yuridik shaxslarga, shu jumladan (lekin ular bilan cheklanmagan holda) tijorat tashkilotlariga, davlat va o‘zini o‘zi boshqarish organlariga, davlat organlariga noqonuniy to‘lovlarni, shu jumladan (lekin ular bilan cheklanmagan holda) naqd yoki boshqa shaklda pora berish, taklif qilish, ruxsat berish, va’da qilish va amalga oshirish. mansabdor shaxslar, xususiy kompaniyalar va ularning vakillari.</w:t>
            </w:r>
          </w:p>
          <w:p w:rsidR="00471843" w:rsidRPr="00471843" w:rsidRDefault="00471843" w:rsidP="00471843">
            <w:pPr>
              <w:pStyle w:val="2"/>
              <w:numPr>
                <w:ilvl w:val="0"/>
                <w:numId w:val="0"/>
              </w:numPr>
              <w:tabs>
                <w:tab w:val="left" w:pos="426"/>
              </w:tabs>
              <w:rPr>
                <w:sz w:val="20"/>
                <w:szCs w:val="20"/>
              </w:rPr>
            </w:pPr>
            <w:r w:rsidRPr="00471843">
              <w:rPr>
                <w:sz w:val="20"/>
                <w:szCs w:val="20"/>
              </w:rPr>
              <w:t>Mualliflik huquqi egasi ushbu bandning birinchi bandida ko'rsatilgan majburiyatlarni buzgan taqdirda, Foydalanuvchi bir tomonlama tartibda, suddan tashqari ushbu Shartnomani bajarishni rad etishga haqli. Foydalanuvchi ushbu bandga muvofiq Shartnoma bekor qilingan taqdirda Mualliflik huquqi egasiga etkazilgan zararni qoplamaydi.</w:t>
            </w:r>
          </w:p>
          <w:p w:rsidR="00471843" w:rsidRPr="00471843" w:rsidRDefault="00471843" w:rsidP="00471843">
            <w:pPr>
              <w:pStyle w:val="2"/>
              <w:numPr>
                <w:ilvl w:val="0"/>
                <w:numId w:val="0"/>
              </w:numPr>
              <w:tabs>
                <w:tab w:val="left" w:pos="426"/>
              </w:tabs>
              <w:rPr>
                <w:sz w:val="20"/>
                <w:szCs w:val="20"/>
              </w:rPr>
            </w:pPr>
            <w:r>
              <w:rPr>
                <w:sz w:val="20"/>
                <w:szCs w:val="20"/>
              </w:rPr>
              <w:t>11</w:t>
            </w:r>
            <w:r w:rsidRPr="00471843">
              <w:rPr>
                <w:sz w:val="20"/>
                <w:szCs w:val="20"/>
              </w:rPr>
              <w:t>.4. Shartnomaga kiritilgan barcha o'zgartirish va qo'shimchalar, agar ular yozma shaklda bo'lsa va Tomonlarning tegishli vakolatli vakillari tomonidan imzolangan bo'lsa, haqiqiy hisoblanadi.</w:t>
            </w:r>
          </w:p>
          <w:p w:rsidR="00471843" w:rsidRPr="00471843" w:rsidRDefault="00471843" w:rsidP="00471843">
            <w:pPr>
              <w:pStyle w:val="2"/>
              <w:numPr>
                <w:ilvl w:val="0"/>
                <w:numId w:val="0"/>
              </w:numPr>
              <w:tabs>
                <w:tab w:val="left" w:pos="426"/>
              </w:tabs>
              <w:rPr>
                <w:sz w:val="20"/>
                <w:szCs w:val="20"/>
              </w:rPr>
            </w:pPr>
            <w:r>
              <w:rPr>
                <w:sz w:val="20"/>
                <w:szCs w:val="20"/>
              </w:rPr>
              <w:t>11</w:t>
            </w:r>
            <w:r w:rsidRPr="00471843">
              <w:rPr>
                <w:sz w:val="20"/>
                <w:szCs w:val="20"/>
              </w:rPr>
              <w:t>.5. Tomonlarning hech biri ushbu Shartnoma bo'yicha o'z huquq va majburiyatlarini boshqa Tomonning yozma roziligisiz uchinchi shaxsga o'tkazishga haqli emas.</w:t>
            </w:r>
          </w:p>
          <w:p w:rsidR="00471843" w:rsidRPr="00471843" w:rsidRDefault="00471843" w:rsidP="00471843">
            <w:pPr>
              <w:pStyle w:val="2"/>
              <w:numPr>
                <w:ilvl w:val="0"/>
                <w:numId w:val="0"/>
              </w:numPr>
              <w:tabs>
                <w:tab w:val="left" w:pos="426"/>
              </w:tabs>
              <w:rPr>
                <w:sz w:val="20"/>
                <w:szCs w:val="20"/>
              </w:rPr>
            </w:pPr>
            <w:r>
              <w:rPr>
                <w:sz w:val="20"/>
                <w:szCs w:val="20"/>
              </w:rPr>
              <w:t>11</w:t>
            </w:r>
            <w:r w:rsidRPr="00471843">
              <w:rPr>
                <w:sz w:val="20"/>
                <w:szCs w:val="20"/>
              </w:rPr>
              <w:t>.6.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471843" w:rsidRPr="004F17F8" w:rsidRDefault="00471843" w:rsidP="00471843">
            <w:pPr>
              <w:pStyle w:val="2"/>
              <w:numPr>
                <w:ilvl w:val="0"/>
                <w:numId w:val="0"/>
              </w:numPr>
              <w:tabs>
                <w:tab w:val="left" w:pos="426"/>
              </w:tabs>
              <w:rPr>
                <w:sz w:val="20"/>
                <w:szCs w:val="20"/>
                <w:lang w:val="en-US"/>
              </w:rPr>
            </w:pPr>
            <w:r w:rsidRPr="004F17F8">
              <w:rPr>
                <w:sz w:val="20"/>
                <w:szCs w:val="20"/>
                <w:lang w:val="en-US"/>
              </w:rPr>
              <w:t>11.7. Tomonlardan birining qayta tashkil etilishi ushbu Shartnoma shartlarini o'zgartirish yoki bekor qilish uchun asos bo'lmaydi. Bunday holda, ushbu Bitim tegishli Tomonning huquqiy vorisi uchun o'z kuchida qoladi.</w:t>
            </w:r>
          </w:p>
        </w:tc>
        <w:tc>
          <w:tcPr>
            <w:tcW w:w="5384" w:type="dxa"/>
          </w:tcPr>
          <w:p w:rsidR="00471843" w:rsidRDefault="00471843" w:rsidP="00471843">
            <w:pPr>
              <w:pStyle w:val="1"/>
              <w:numPr>
                <w:ilvl w:val="0"/>
                <w:numId w:val="0"/>
              </w:numPr>
              <w:tabs>
                <w:tab w:val="left" w:pos="426"/>
              </w:tabs>
              <w:spacing w:before="0" w:after="0"/>
              <w:rPr>
                <w:sz w:val="20"/>
                <w:szCs w:val="20"/>
              </w:rPr>
            </w:pPr>
            <w:r>
              <w:rPr>
                <w:sz w:val="20"/>
                <w:szCs w:val="20"/>
              </w:rPr>
              <w:lastRenderedPageBreak/>
              <w:t>11</w:t>
            </w:r>
            <w:r w:rsidRPr="00471843">
              <w:rPr>
                <w:sz w:val="20"/>
                <w:szCs w:val="20"/>
              </w:rPr>
              <w:t>. ЗАКЛЮЧИТЕЛЬНЫЕ УСЛОВИЯ</w:t>
            </w:r>
          </w:p>
          <w:p w:rsidR="00471843" w:rsidRPr="00471843" w:rsidRDefault="00471843" w:rsidP="00471843">
            <w:pPr>
              <w:pStyle w:val="1"/>
              <w:numPr>
                <w:ilvl w:val="0"/>
                <w:numId w:val="0"/>
              </w:numPr>
              <w:tabs>
                <w:tab w:val="left" w:pos="426"/>
              </w:tabs>
              <w:spacing w:before="0" w:after="0"/>
              <w:rPr>
                <w:sz w:val="20"/>
                <w:szCs w:val="20"/>
              </w:rPr>
            </w:pP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11</w:t>
            </w:r>
            <w:r w:rsidRPr="00471843">
              <w:rPr>
                <w:b w:val="0"/>
                <w:sz w:val="20"/>
                <w:szCs w:val="20"/>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w:t>
            </w:r>
            <w:r w:rsidRPr="00471843">
              <w:rPr>
                <w:b w:val="0"/>
                <w:sz w:val="20"/>
                <w:szCs w:val="20"/>
              </w:rPr>
              <w:lastRenderedPageBreak/>
              <w:t xml:space="preserve">него обязательств, что которые им получены и (или) оформлены и имеют полную силу и действие. </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11</w:t>
            </w:r>
            <w:r w:rsidRPr="00471843">
              <w:rPr>
                <w:b w:val="0"/>
                <w:sz w:val="20"/>
                <w:szCs w:val="20"/>
              </w:rPr>
              <w:t xml:space="preserve">.2.      Заключение и исполнение Сторонами настоящего Договора и предусмотренных им действий не вступают и не вступят в противоречие: </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 с учредительными документами или какими-либо внутренними локальными правовыми актами Правообладателя и (или) его учредителей;</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  с любым соглашением или документом, действие которого распространяется на Правообладателя или его учредителей, или любой актив Правообладателя, или любой из активов его учредителей.</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11</w:t>
            </w:r>
            <w:r w:rsidRPr="00471843">
              <w:rPr>
                <w:b w:val="0"/>
                <w:sz w:val="20"/>
                <w:szCs w:val="20"/>
              </w:rPr>
              <w:t>.3.     Правообладатель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471843" w:rsidRPr="00471843" w:rsidRDefault="00471843" w:rsidP="00471843">
            <w:pPr>
              <w:pStyle w:val="1"/>
              <w:numPr>
                <w:ilvl w:val="0"/>
                <w:numId w:val="0"/>
              </w:numPr>
              <w:tabs>
                <w:tab w:val="left" w:pos="426"/>
              </w:tabs>
              <w:spacing w:before="0" w:after="0"/>
              <w:jc w:val="both"/>
              <w:rPr>
                <w:b w:val="0"/>
                <w:sz w:val="20"/>
                <w:szCs w:val="20"/>
              </w:rPr>
            </w:pPr>
            <w:r w:rsidRPr="00471843">
              <w:rPr>
                <w:b w:val="0"/>
                <w:sz w:val="20"/>
                <w:szCs w:val="20"/>
              </w:rPr>
              <w:t>В случае нарушения Правообладателем обязательств, указанных в абзаце первом настоящего пункта, Пользователь имеет право в одностороннем внесудебном порядке отказаться от исполнения настоящего Договора. Пользователь не возмещает убытки Правообладателя  в случае расторжения Договора в соответствии с данным пунктом.</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11</w:t>
            </w:r>
            <w:r w:rsidRPr="00471843">
              <w:rPr>
                <w:b w:val="0"/>
                <w:sz w:val="20"/>
                <w:szCs w:val="20"/>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11</w:t>
            </w:r>
            <w:r w:rsidRPr="00471843">
              <w:rPr>
                <w:b w:val="0"/>
                <w:sz w:val="20"/>
                <w:szCs w:val="20"/>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11</w:t>
            </w:r>
            <w:r w:rsidRPr="00471843">
              <w:rPr>
                <w:b w:val="0"/>
                <w:sz w:val="20"/>
                <w:szCs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471843" w:rsidRPr="00471843" w:rsidRDefault="00471843" w:rsidP="00471843">
            <w:pPr>
              <w:pStyle w:val="1"/>
              <w:numPr>
                <w:ilvl w:val="0"/>
                <w:numId w:val="0"/>
              </w:numPr>
              <w:tabs>
                <w:tab w:val="left" w:pos="426"/>
              </w:tabs>
              <w:spacing w:before="0" w:after="0"/>
              <w:jc w:val="both"/>
              <w:rPr>
                <w:b w:val="0"/>
                <w:sz w:val="20"/>
                <w:szCs w:val="20"/>
              </w:rPr>
            </w:pPr>
            <w:r>
              <w:rPr>
                <w:b w:val="0"/>
                <w:sz w:val="20"/>
                <w:szCs w:val="20"/>
              </w:rPr>
              <w:t>11</w:t>
            </w:r>
            <w:r w:rsidRPr="00471843">
              <w:rPr>
                <w:b w:val="0"/>
                <w:sz w:val="20"/>
                <w:szCs w:val="20"/>
              </w:rPr>
              <w:t>.7.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tc>
      </w:tr>
      <w:tr w:rsidR="00471843" w:rsidRPr="00E80D76" w:rsidTr="00E80D76">
        <w:trPr>
          <w:jc w:val="center"/>
        </w:trPr>
        <w:tc>
          <w:tcPr>
            <w:tcW w:w="5384" w:type="dxa"/>
          </w:tcPr>
          <w:p w:rsidR="00471843" w:rsidRPr="00E80D76" w:rsidRDefault="00471843" w:rsidP="00471843">
            <w:pPr>
              <w:contextualSpacing/>
              <w:jc w:val="center"/>
              <w:rPr>
                <w:rFonts w:ascii="Times New Roman" w:eastAsia="Times New Roman" w:hAnsi="Times New Roman" w:cs="Times New Roman"/>
                <w:b/>
                <w:sz w:val="20"/>
                <w:szCs w:val="20"/>
                <w:lang w:bidi="en-US"/>
              </w:rPr>
            </w:pPr>
            <w:r>
              <w:rPr>
                <w:rFonts w:ascii="Times New Roman" w:eastAsia="Times New Roman" w:hAnsi="Times New Roman" w:cs="Times New Roman"/>
                <w:b/>
                <w:sz w:val="20"/>
                <w:szCs w:val="20"/>
                <w:lang w:bidi="en-US"/>
              </w:rPr>
              <w:lastRenderedPageBreak/>
              <w:t>12</w:t>
            </w:r>
            <w:r w:rsidRPr="00E80D76">
              <w:rPr>
                <w:rFonts w:ascii="Times New Roman" w:eastAsia="Times New Roman" w:hAnsi="Times New Roman" w:cs="Times New Roman"/>
                <w:b/>
                <w:sz w:val="20"/>
                <w:szCs w:val="20"/>
                <w:lang w:bidi="en-US"/>
              </w:rPr>
              <w:t>.</w:t>
            </w:r>
            <w:r w:rsidRPr="00E80D76">
              <w:rPr>
                <w:rFonts w:ascii="Times New Roman" w:eastAsia="Times New Roman" w:hAnsi="Times New Roman" w:cs="Times New Roman"/>
                <w:b/>
                <w:sz w:val="20"/>
                <w:szCs w:val="20"/>
                <w:lang w:bidi="en-US"/>
              </w:rPr>
              <w:tab/>
              <w:t>ЮРИДИЧЕСКИЕ АДРЕСА И БАНКОВСКИЕ РЕКВИЗИТЫ СТОРОН</w:t>
            </w:r>
          </w:p>
          <w:p w:rsidR="00471843" w:rsidRPr="00E80D76" w:rsidRDefault="00471843" w:rsidP="00471843">
            <w:pPr>
              <w:rPr>
                <w:sz w:val="20"/>
                <w:szCs w:val="20"/>
              </w:rPr>
            </w:pPr>
          </w:p>
        </w:tc>
        <w:tc>
          <w:tcPr>
            <w:tcW w:w="5384" w:type="dxa"/>
          </w:tcPr>
          <w:p w:rsidR="00471843" w:rsidRPr="00E80D76" w:rsidRDefault="00471843" w:rsidP="00471843">
            <w:pPr>
              <w:contextualSpacing/>
              <w:jc w:val="center"/>
              <w:rPr>
                <w:rFonts w:ascii="Times New Roman" w:eastAsia="Times New Roman" w:hAnsi="Times New Roman" w:cs="Times New Roman"/>
                <w:b/>
                <w:sz w:val="20"/>
                <w:szCs w:val="20"/>
                <w:lang w:bidi="en-US"/>
              </w:rPr>
            </w:pPr>
            <w:r>
              <w:rPr>
                <w:rFonts w:ascii="Times New Roman" w:eastAsia="Times New Roman" w:hAnsi="Times New Roman" w:cs="Times New Roman"/>
                <w:b/>
                <w:sz w:val="20"/>
                <w:szCs w:val="20"/>
                <w:lang w:bidi="en-US"/>
              </w:rPr>
              <w:t>12</w:t>
            </w:r>
            <w:r w:rsidRPr="00E80D76">
              <w:rPr>
                <w:rFonts w:ascii="Times New Roman" w:eastAsia="Times New Roman" w:hAnsi="Times New Roman" w:cs="Times New Roman"/>
                <w:b/>
                <w:sz w:val="20"/>
                <w:szCs w:val="20"/>
                <w:lang w:bidi="en-US"/>
              </w:rPr>
              <w:t>.</w:t>
            </w:r>
            <w:r w:rsidRPr="00E80D76">
              <w:rPr>
                <w:rFonts w:ascii="Times New Roman" w:eastAsia="Times New Roman" w:hAnsi="Times New Roman" w:cs="Times New Roman"/>
                <w:b/>
                <w:sz w:val="20"/>
                <w:szCs w:val="20"/>
                <w:lang w:bidi="en-US"/>
              </w:rPr>
              <w:tab/>
              <w:t>ЮРИДИЧЕСКИЕ АДРЕСА И БАНКОВСКИЕ РЕКВИЗИТЫ СТОРОН</w:t>
            </w:r>
          </w:p>
          <w:p w:rsidR="00471843" w:rsidRPr="00E80D76" w:rsidRDefault="00471843" w:rsidP="00471843">
            <w:pPr>
              <w:pStyle w:val="1"/>
              <w:numPr>
                <w:ilvl w:val="0"/>
                <w:numId w:val="0"/>
              </w:numPr>
              <w:tabs>
                <w:tab w:val="left" w:pos="426"/>
              </w:tabs>
              <w:spacing w:before="0" w:after="0"/>
              <w:rPr>
                <w:sz w:val="20"/>
                <w:szCs w:val="20"/>
              </w:rPr>
            </w:pPr>
          </w:p>
          <w:p w:rsidR="00471843" w:rsidRPr="00E80D76" w:rsidRDefault="00471843" w:rsidP="00471843">
            <w:pPr>
              <w:pStyle w:val="1"/>
              <w:numPr>
                <w:ilvl w:val="0"/>
                <w:numId w:val="0"/>
              </w:numPr>
              <w:tabs>
                <w:tab w:val="left" w:pos="426"/>
              </w:tabs>
              <w:spacing w:before="0" w:after="0"/>
              <w:jc w:val="left"/>
              <w:rPr>
                <w:sz w:val="20"/>
                <w:szCs w:val="20"/>
                <w:lang w:bidi="en-US"/>
              </w:rPr>
            </w:pPr>
            <w:r w:rsidRPr="00E80D76">
              <w:rPr>
                <w:sz w:val="20"/>
                <w:szCs w:val="20"/>
                <w:lang w:bidi="en-US"/>
              </w:rPr>
              <w:t>Заказчик:</w:t>
            </w:r>
          </w:p>
          <w:p w:rsidR="00471843" w:rsidRPr="00E80D76" w:rsidRDefault="00471843" w:rsidP="00471843">
            <w:pPr>
              <w:pStyle w:val="1"/>
              <w:numPr>
                <w:ilvl w:val="0"/>
                <w:numId w:val="0"/>
              </w:numPr>
              <w:tabs>
                <w:tab w:val="left" w:pos="426"/>
              </w:tabs>
              <w:spacing w:before="0" w:after="0"/>
              <w:jc w:val="left"/>
              <w:rPr>
                <w:color w:val="000000"/>
                <w:sz w:val="20"/>
                <w:szCs w:val="20"/>
              </w:rPr>
            </w:pPr>
            <w:r w:rsidRPr="00E80D76">
              <w:rPr>
                <w:color w:val="000000"/>
                <w:sz w:val="20"/>
                <w:szCs w:val="20"/>
              </w:rPr>
              <w:t>ООО «UMS»</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t>г. Ташкент, Юнусабадский район,</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t>проспект. А. Тимура, 24</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lastRenderedPageBreak/>
              <w:t>р/с: 2021 4000 3003 8198 4001</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t>в «Алока Банк» г. Ташкент</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t>МФО: 00401</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t>ИНН: 303020732 ОКЭД: 61200</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t>Регистрационный код плательщика</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t>НДС: 3260 3000 5463</w:t>
            </w:r>
          </w:p>
          <w:p w:rsidR="00471843" w:rsidRPr="00E80D76" w:rsidRDefault="00471843" w:rsidP="00471843">
            <w:pPr>
              <w:pStyle w:val="a7"/>
              <w:ind w:right="-6"/>
              <w:rPr>
                <w:rFonts w:ascii="Times New Roman" w:hAnsi="Times New Roman"/>
                <w:color w:val="000000"/>
                <w:sz w:val="20"/>
                <w:szCs w:val="20"/>
              </w:rPr>
            </w:pPr>
            <w:r w:rsidRPr="00E80D76">
              <w:rPr>
                <w:rFonts w:ascii="Times New Roman" w:hAnsi="Times New Roman"/>
                <w:color w:val="000000"/>
                <w:sz w:val="20"/>
                <w:szCs w:val="20"/>
              </w:rPr>
              <w:t>Тел.: (+998 97) 403 – 81 – 00</w:t>
            </w:r>
          </w:p>
          <w:p w:rsidR="00471843" w:rsidRPr="00E80D76" w:rsidRDefault="00471843" w:rsidP="00471843">
            <w:pPr>
              <w:pStyle w:val="1"/>
              <w:numPr>
                <w:ilvl w:val="0"/>
                <w:numId w:val="0"/>
              </w:numPr>
              <w:tabs>
                <w:tab w:val="left" w:pos="426"/>
              </w:tabs>
              <w:spacing w:before="0" w:after="0"/>
              <w:jc w:val="left"/>
              <w:rPr>
                <w:sz w:val="20"/>
                <w:szCs w:val="20"/>
              </w:rPr>
            </w:pPr>
          </w:p>
        </w:tc>
      </w:tr>
    </w:tbl>
    <w:p w:rsidR="000F49A1" w:rsidRDefault="000F49A1"/>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Default="00BA19D3"/>
    <w:p w:rsidR="00BA19D3" w:rsidRPr="008E197D" w:rsidRDefault="00BA19D3" w:rsidP="00BA19D3">
      <w:pPr>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№1</w:t>
      </w:r>
    </w:p>
    <w:p w:rsidR="00BA19D3" w:rsidRPr="008E197D" w:rsidRDefault="00BA19D3" w:rsidP="00BA19D3">
      <w:pPr>
        <w:jc w:val="right"/>
        <w:rPr>
          <w:rFonts w:ascii="Times New Roman" w:eastAsia="Calibri" w:hAnsi="Times New Roman" w:cs="Times New Roman"/>
          <w:color w:val="FF0000"/>
          <w:sz w:val="24"/>
          <w:szCs w:val="24"/>
        </w:rPr>
      </w:pPr>
      <w:r w:rsidRPr="008E197D">
        <w:rPr>
          <w:rFonts w:ascii="Times New Roman" w:eastAsia="Calibri" w:hAnsi="Times New Roman" w:cs="Times New Roman"/>
          <w:sz w:val="24"/>
          <w:szCs w:val="24"/>
        </w:rPr>
        <w:t>к Договору №</w:t>
      </w:r>
      <w:r>
        <w:rPr>
          <w:rFonts w:ascii="Times New Roman" w:eastAsia="Calibri" w:hAnsi="Times New Roman" w:cs="Times New Roman"/>
          <w:sz w:val="24"/>
          <w:szCs w:val="24"/>
        </w:rPr>
        <w:t>_____________</w:t>
      </w:r>
      <w:r w:rsidRPr="008E197D">
        <w:rPr>
          <w:rFonts w:ascii="Times New Roman" w:eastAsia="Calibri" w:hAnsi="Times New Roman" w:cs="Times New Roman"/>
          <w:sz w:val="24"/>
          <w:szCs w:val="24"/>
        </w:rPr>
        <w:t xml:space="preserve">___ </w:t>
      </w:r>
    </w:p>
    <w:p w:rsidR="00BA19D3" w:rsidRPr="008E197D" w:rsidRDefault="00BA19D3" w:rsidP="00BA19D3">
      <w:pPr>
        <w:pStyle w:val="ad"/>
        <w:jc w:val="right"/>
        <w:rPr>
          <w:rFonts w:ascii="Times New Roman" w:eastAsia="Calibri" w:hAnsi="Times New Roman" w:cs="Times New Roman"/>
          <w:sz w:val="24"/>
          <w:szCs w:val="24"/>
          <w:lang w:val="ru-RU"/>
        </w:rPr>
      </w:pPr>
      <w:r w:rsidRPr="008E197D">
        <w:rPr>
          <w:rFonts w:ascii="Times New Roman" w:eastAsia="Calibri" w:hAnsi="Times New Roman" w:cs="Times New Roman"/>
          <w:sz w:val="24"/>
          <w:szCs w:val="24"/>
          <w:lang w:val="ru-RU"/>
        </w:rPr>
        <w:t xml:space="preserve"> от __ _____________ 2024 г.</w:t>
      </w:r>
    </w:p>
    <w:p w:rsidR="00BA19D3" w:rsidRDefault="00BA19D3" w:rsidP="00BA19D3">
      <w:pPr>
        <w:spacing w:after="100"/>
        <w:rPr>
          <w:rFonts w:ascii="Times New Roman" w:eastAsiaTheme="majorEastAsia" w:hAnsi="Times New Roman" w:cs="Times New Roman"/>
          <w:b/>
          <w:sz w:val="24"/>
          <w:szCs w:val="24"/>
        </w:rPr>
      </w:pPr>
    </w:p>
    <w:p w:rsidR="00BA19D3" w:rsidRDefault="00BA19D3" w:rsidP="00BA19D3">
      <w:pPr>
        <w:spacing w:after="100"/>
        <w:ind w:firstLine="284"/>
        <w:jc w:val="center"/>
        <w:rPr>
          <w:rFonts w:ascii="Times New Roman" w:eastAsiaTheme="majorEastAsia" w:hAnsi="Times New Roman" w:cs="Times New Roman"/>
          <w:b/>
          <w:sz w:val="24"/>
          <w:szCs w:val="24"/>
        </w:rPr>
      </w:pPr>
    </w:p>
    <w:p w:rsidR="00BA19D3" w:rsidRDefault="00BA19D3" w:rsidP="00BA19D3">
      <w:pPr>
        <w:spacing w:after="100"/>
        <w:ind w:firstLine="284"/>
        <w:jc w:val="center"/>
        <w:rPr>
          <w:rFonts w:ascii="Times New Roman" w:eastAsiaTheme="majorEastAsia" w:hAnsi="Times New Roman" w:cs="Times New Roman"/>
          <w:b/>
          <w:sz w:val="24"/>
          <w:szCs w:val="24"/>
        </w:rPr>
      </w:pPr>
      <w:r w:rsidRPr="00BA19D3">
        <w:rPr>
          <w:rFonts w:ascii="Times New Roman" w:eastAsiaTheme="majorEastAsia" w:hAnsi="Times New Roman" w:cs="Times New Roman"/>
          <w:b/>
          <w:sz w:val="24"/>
          <w:szCs w:val="24"/>
        </w:rPr>
        <w:t>Описание и условия оказания услуг по технической поддержке (SLA)</w:t>
      </w:r>
    </w:p>
    <w:p w:rsidR="00BA19D3" w:rsidRPr="00F24F2A" w:rsidRDefault="00BA19D3" w:rsidP="00BA19D3">
      <w:pPr>
        <w:spacing w:after="100"/>
        <w:ind w:firstLine="284"/>
        <w:jc w:val="both"/>
        <w:rPr>
          <w:rFonts w:ascii="Times New Roman" w:hAnsi="Times New Roman" w:cs="Times New Roman"/>
          <w:sz w:val="24"/>
          <w:szCs w:val="24"/>
          <w:lang w:val="en-US"/>
        </w:rPr>
      </w:pPr>
      <w:r w:rsidRPr="0079571C">
        <w:rPr>
          <w:rFonts w:ascii="Times New Roman" w:hAnsi="Times New Roman" w:cs="Times New Roman"/>
          <w:sz w:val="24"/>
          <w:szCs w:val="24"/>
        </w:rPr>
        <w:t>Идентификатор</w:t>
      </w:r>
      <w:r w:rsidRPr="00F24F2A">
        <w:rPr>
          <w:rFonts w:ascii="Times New Roman" w:hAnsi="Times New Roman" w:cs="Times New Roman"/>
          <w:sz w:val="24"/>
          <w:szCs w:val="24"/>
          <w:lang w:val="en-US"/>
        </w:rPr>
        <w:t xml:space="preserve"> </w:t>
      </w:r>
      <w:r w:rsidRPr="0079571C">
        <w:rPr>
          <w:rFonts w:ascii="Times New Roman" w:hAnsi="Times New Roman" w:cs="Times New Roman"/>
          <w:sz w:val="24"/>
          <w:szCs w:val="24"/>
        </w:rPr>
        <w:t>площадки</w:t>
      </w:r>
      <w:r w:rsidRPr="00F24F2A">
        <w:rPr>
          <w:rFonts w:ascii="Times New Roman" w:hAnsi="Times New Roman" w:cs="Times New Roman"/>
          <w:sz w:val="24"/>
          <w:szCs w:val="24"/>
          <w:lang w:val="en-US"/>
        </w:rPr>
        <w:t xml:space="preserve">: </w:t>
      </w:r>
      <w:r w:rsidRPr="007C0A72">
        <w:rPr>
          <w:rFonts w:ascii="Times New Roman" w:hAnsi="Times New Roman" w:cs="Times New Roman"/>
          <w:sz w:val="24"/>
          <w:szCs w:val="24"/>
          <w:lang w:val="en-US"/>
        </w:rPr>
        <w:t>Entitlement</w:t>
      </w:r>
      <w:r w:rsidRPr="00F24F2A">
        <w:rPr>
          <w:rFonts w:ascii="Times New Roman" w:hAnsi="Times New Roman" w:cs="Times New Roman"/>
          <w:sz w:val="24"/>
          <w:szCs w:val="24"/>
          <w:lang w:val="en-US"/>
        </w:rPr>
        <w:t xml:space="preserve"> </w:t>
      </w:r>
      <w:r w:rsidRPr="007C0A72">
        <w:rPr>
          <w:rFonts w:ascii="Times New Roman" w:hAnsi="Times New Roman" w:cs="Times New Roman"/>
          <w:sz w:val="24"/>
          <w:szCs w:val="24"/>
          <w:lang w:val="en-US"/>
        </w:rPr>
        <w:t>owner</w:t>
      </w:r>
      <w:r w:rsidRPr="00F24F2A">
        <w:rPr>
          <w:rFonts w:ascii="Times New Roman" w:hAnsi="Times New Roman" w:cs="Times New Roman"/>
          <w:sz w:val="24"/>
          <w:szCs w:val="24"/>
          <w:lang w:val="en-US"/>
        </w:rPr>
        <w:t xml:space="preserve"> (</w:t>
      </w:r>
      <w:r w:rsidRPr="007C0A72">
        <w:rPr>
          <w:rFonts w:ascii="Times New Roman" w:hAnsi="Times New Roman" w:cs="Times New Roman"/>
          <w:sz w:val="24"/>
          <w:szCs w:val="24"/>
          <w:lang w:val="en-US"/>
        </w:rPr>
        <w:t>VEMS</w:t>
      </w:r>
      <w:r w:rsidRPr="00F24F2A">
        <w:rPr>
          <w:rFonts w:ascii="Times New Roman" w:hAnsi="Times New Roman" w:cs="Times New Roman"/>
          <w:sz w:val="24"/>
          <w:szCs w:val="24"/>
          <w:lang w:val="en-US"/>
        </w:rPr>
        <w:t xml:space="preserve"> </w:t>
      </w:r>
      <w:r w:rsidRPr="007C0A72">
        <w:rPr>
          <w:rFonts w:ascii="Times New Roman" w:hAnsi="Times New Roman" w:cs="Times New Roman"/>
          <w:sz w:val="24"/>
          <w:szCs w:val="24"/>
          <w:lang w:val="en-US"/>
        </w:rPr>
        <w:t>A</w:t>
      </w:r>
      <w:r>
        <w:rPr>
          <w:rFonts w:ascii="Times New Roman" w:hAnsi="Times New Roman" w:cs="Times New Roman"/>
          <w:sz w:val="24"/>
          <w:szCs w:val="24"/>
          <w:lang w:val="en-US"/>
        </w:rPr>
        <w:t>ccount</w:t>
      </w:r>
      <w:r w:rsidRPr="00F24F2A">
        <w:rPr>
          <w:rFonts w:ascii="Times New Roman" w:hAnsi="Times New Roman" w:cs="Times New Roman"/>
          <w:sz w:val="24"/>
          <w:szCs w:val="24"/>
          <w:lang w:val="en-US"/>
        </w:rPr>
        <w:t xml:space="preserve">) – </w:t>
      </w:r>
      <w:r w:rsidRPr="007C0A72">
        <w:rPr>
          <w:rFonts w:ascii="Times New Roman" w:hAnsi="Times New Roman" w:cs="Times New Roman"/>
          <w:b/>
          <w:sz w:val="24"/>
          <w:szCs w:val="24"/>
          <w:lang w:val="en-US"/>
        </w:rPr>
        <w:t>UMS</w:t>
      </w:r>
      <w:r w:rsidRPr="00F24F2A">
        <w:rPr>
          <w:rFonts w:ascii="Times New Roman" w:hAnsi="Times New Roman" w:cs="Times New Roman"/>
          <w:b/>
          <w:sz w:val="24"/>
          <w:szCs w:val="24"/>
          <w:lang w:val="en-US"/>
        </w:rPr>
        <w:t xml:space="preserve"> </w:t>
      </w:r>
      <w:r w:rsidRPr="007C0A72">
        <w:rPr>
          <w:rFonts w:ascii="Times New Roman" w:hAnsi="Times New Roman" w:cs="Times New Roman"/>
          <w:b/>
          <w:sz w:val="24"/>
          <w:szCs w:val="24"/>
          <w:lang w:val="en-US"/>
        </w:rPr>
        <w:t>LLC</w:t>
      </w:r>
      <w:r w:rsidRPr="00F24F2A">
        <w:rPr>
          <w:rFonts w:ascii="Times New Roman" w:hAnsi="Times New Roman" w:cs="Times New Roman"/>
          <w:b/>
          <w:sz w:val="24"/>
          <w:szCs w:val="24"/>
          <w:lang w:val="en-US"/>
        </w:rPr>
        <w:t xml:space="preserve"> </w:t>
      </w:r>
      <w:r w:rsidRPr="007C0A72">
        <w:rPr>
          <w:rFonts w:ascii="Times New Roman" w:hAnsi="Times New Roman" w:cs="Times New Roman"/>
          <w:b/>
          <w:sz w:val="24"/>
          <w:szCs w:val="24"/>
          <w:lang w:val="en-US"/>
        </w:rPr>
        <w:t>ID</w:t>
      </w:r>
      <w:r w:rsidRPr="00F24F2A">
        <w:rPr>
          <w:rFonts w:ascii="Times New Roman" w:hAnsi="Times New Roman" w:cs="Times New Roman"/>
          <w:b/>
          <w:sz w:val="24"/>
          <w:szCs w:val="24"/>
          <w:lang w:val="en-US"/>
        </w:rPr>
        <w:t>:7001374859.</w:t>
      </w:r>
    </w:p>
    <w:p w:rsidR="00BA19D3" w:rsidRPr="007C0A72" w:rsidRDefault="00BA19D3" w:rsidP="00BA19D3">
      <w:pPr>
        <w:spacing w:after="100"/>
        <w:ind w:firstLine="284"/>
        <w:jc w:val="both"/>
        <w:rPr>
          <w:rFonts w:ascii="Times New Roman" w:hAnsi="Times New Roman" w:cs="Times New Roman"/>
          <w:b/>
          <w:sz w:val="24"/>
          <w:szCs w:val="24"/>
        </w:rPr>
      </w:pPr>
      <w:r w:rsidRPr="0079571C">
        <w:rPr>
          <w:rFonts w:ascii="Times New Roman" w:hAnsi="Times New Roman" w:cs="Times New Roman"/>
          <w:sz w:val="24"/>
          <w:szCs w:val="24"/>
        </w:rPr>
        <w:t xml:space="preserve">Номер </w:t>
      </w:r>
      <w:r>
        <w:rPr>
          <w:rFonts w:ascii="Times New Roman" w:hAnsi="Times New Roman" w:cs="Times New Roman"/>
          <w:sz w:val="24"/>
          <w:szCs w:val="24"/>
        </w:rPr>
        <w:t xml:space="preserve">текущего </w:t>
      </w:r>
      <w:r w:rsidRPr="0079571C">
        <w:rPr>
          <w:rFonts w:ascii="Times New Roman" w:hAnsi="Times New Roman" w:cs="Times New Roman"/>
          <w:sz w:val="24"/>
          <w:szCs w:val="24"/>
        </w:rPr>
        <w:t xml:space="preserve">сервисного соглашения: </w:t>
      </w:r>
      <w:r w:rsidRPr="007C0A72">
        <w:rPr>
          <w:rFonts w:ascii="Times New Roman" w:hAnsi="Times New Roman" w:cs="Times New Roman"/>
          <w:sz w:val="24"/>
          <w:szCs w:val="24"/>
          <w:lang w:val="en-US"/>
        </w:rPr>
        <w:t>Entitlement</w:t>
      </w:r>
      <w:r w:rsidRPr="007C0A72">
        <w:rPr>
          <w:rFonts w:ascii="Times New Roman" w:hAnsi="Times New Roman" w:cs="Times New Roman"/>
          <w:sz w:val="24"/>
          <w:szCs w:val="24"/>
        </w:rPr>
        <w:t xml:space="preserve"> </w:t>
      </w:r>
      <w:r>
        <w:rPr>
          <w:rFonts w:ascii="Times New Roman" w:hAnsi="Times New Roman" w:cs="Times New Roman"/>
          <w:sz w:val="24"/>
          <w:szCs w:val="24"/>
          <w:lang w:val="en-US"/>
        </w:rPr>
        <w:t>ID</w:t>
      </w:r>
      <w:r w:rsidRPr="007C0A72">
        <w:rPr>
          <w:rFonts w:ascii="Times New Roman" w:hAnsi="Times New Roman" w:cs="Times New Roman"/>
          <w:sz w:val="24"/>
          <w:szCs w:val="24"/>
        </w:rPr>
        <w:t xml:space="preserve"> – </w:t>
      </w:r>
      <w:r w:rsidRPr="007C0A72">
        <w:rPr>
          <w:rFonts w:ascii="Times New Roman" w:hAnsi="Times New Roman" w:cs="Times New Roman"/>
          <w:b/>
          <w:sz w:val="24"/>
          <w:szCs w:val="24"/>
          <w:lang w:val="en-US"/>
        </w:rPr>
        <w:t>A</w:t>
      </w:r>
      <w:r w:rsidRPr="007C0A72">
        <w:rPr>
          <w:rFonts w:ascii="Times New Roman" w:hAnsi="Times New Roman" w:cs="Times New Roman"/>
          <w:b/>
          <w:sz w:val="24"/>
          <w:szCs w:val="24"/>
        </w:rPr>
        <w:t>4746847243.</w:t>
      </w:r>
    </w:p>
    <w:p w:rsidR="00BA19D3" w:rsidRPr="00B8638C" w:rsidRDefault="00BA19D3" w:rsidP="00BA19D3">
      <w:pPr>
        <w:spacing w:after="100"/>
        <w:ind w:firstLine="284"/>
        <w:jc w:val="both"/>
        <w:rPr>
          <w:rFonts w:ascii="Times New Roman" w:hAnsi="Times New Roman" w:cs="Times New Roman"/>
          <w:sz w:val="24"/>
          <w:szCs w:val="24"/>
        </w:rPr>
      </w:pPr>
      <w:r w:rsidRPr="0079571C">
        <w:rPr>
          <w:rFonts w:ascii="Times New Roman" w:hAnsi="Times New Roman" w:cs="Times New Roman"/>
          <w:sz w:val="24"/>
          <w:szCs w:val="24"/>
        </w:rPr>
        <w:t xml:space="preserve">Срок действия текущего сервисного контракта: </w:t>
      </w:r>
      <w:r w:rsidRPr="0079571C">
        <w:rPr>
          <w:rFonts w:ascii="Times New Roman" w:hAnsi="Times New Roman" w:cs="Times New Roman"/>
          <w:b/>
          <w:sz w:val="24"/>
          <w:szCs w:val="24"/>
        </w:rPr>
        <w:t xml:space="preserve">до </w:t>
      </w:r>
      <w:r>
        <w:rPr>
          <w:rFonts w:ascii="Times New Roman" w:hAnsi="Times New Roman" w:cs="Times New Roman"/>
          <w:b/>
          <w:sz w:val="24"/>
          <w:szCs w:val="24"/>
        </w:rPr>
        <w:t>15.</w:t>
      </w:r>
      <w:r w:rsidRPr="007C0A72">
        <w:rPr>
          <w:rFonts w:ascii="Times New Roman" w:hAnsi="Times New Roman" w:cs="Times New Roman"/>
          <w:b/>
          <w:sz w:val="24"/>
          <w:szCs w:val="24"/>
        </w:rPr>
        <w:t>12</w:t>
      </w:r>
      <w:r w:rsidRPr="0079571C">
        <w:rPr>
          <w:rFonts w:ascii="Times New Roman" w:hAnsi="Times New Roman" w:cs="Times New Roman"/>
          <w:b/>
          <w:sz w:val="24"/>
          <w:szCs w:val="24"/>
        </w:rPr>
        <w:t>.2024.</w:t>
      </w:r>
    </w:p>
    <w:p w:rsidR="00BA19D3" w:rsidRPr="00A64313" w:rsidRDefault="00BA19D3" w:rsidP="00BA19D3">
      <w:pPr>
        <w:spacing w:after="100"/>
        <w:ind w:firstLine="284"/>
        <w:jc w:val="both"/>
        <w:rPr>
          <w:rFonts w:ascii="Times New Roman" w:hAnsi="Times New Roman" w:cs="Times New Roman"/>
          <w:sz w:val="24"/>
          <w:szCs w:val="24"/>
        </w:rPr>
      </w:pPr>
      <w:r w:rsidRPr="00A64313">
        <w:rPr>
          <w:rFonts w:ascii="Times New Roman" w:hAnsi="Times New Roman" w:cs="Times New Roman"/>
          <w:sz w:val="24"/>
          <w:szCs w:val="24"/>
        </w:rPr>
        <w:t xml:space="preserve">В рамках данного уровня сервиса </w:t>
      </w:r>
      <w:r>
        <w:rPr>
          <w:rFonts w:ascii="Times New Roman" w:hAnsi="Times New Roman" w:cs="Times New Roman"/>
          <w:sz w:val="24"/>
          <w:szCs w:val="24"/>
        </w:rPr>
        <w:t>предусматриваются</w:t>
      </w:r>
      <w:r w:rsidRPr="00A64313">
        <w:rPr>
          <w:rFonts w:ascii="Times New Roman" w:hAnsi="Times New Roman" w:cs="Times New Roman"/>
          <w:sz w:val="24"/>
          <w:szCs w:val="24"/>
        </w:rPr>
        <w:t xml:space="preserve"> следующие опции:</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95"/>
        <w:gridCol w:w="3293"/>
      </w:tblGrid>
      <w:tr w:rsidR="00BA19D3" w:rsidRPr="00D0424C" w:rsidTr="007560E7">
        <w:trPr>
          <w:trHeight w:val="527"/>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rsidR="00BA19D3" w:rsidRPr="00D0424C" w:rsidRDefault="00BA19D3" w:rsidP="007560E7">
            <w:pPr>
              <w:spacing w:after="0"/>
              <w:jc w:val="center"/>
              <w:rPr>
                <w:rFonts w:ascii="Times New Roman" w:eastAsia="Times New Roman" w:hAnsi="Times New Roman" w:cs="Times New Roman"/>
                <w:b/>
                <w:sz w:val="24"/>
                <w:szCs w:val="24"/>
                <w:lang w:eastAsia="ru-RU"/>
              </w:rPr>
            </w:pPr>
            <w:r>
              <w:rPr>
                <w:rFonts w:ascii="Times New Roman" w:hAnsi="Times New Roman" w:cs="Times New Roman"/>
                <w:i/>
                <w:sz w:val="24"/>
                <w:szCs w:val="24"/>
              </w:rPr>
              <w:t xml:space="preserve"> </w:t>
            </w:r>
            <w:r w:rsidRPr="00D0424C">
              <w:rPr>
                <w:rFonts w:ascii="Times New Roman" w:eastAsia="Times New Roman" w:hAnsi="Times New Roman" w:cs="Times New Roman"/>
                <w:b/>
                <w:sz w:val="24"/>
                <w:szCs w:val="24"/>
                <w:lang w:eastAsia="ru-RU"/>
              </w:rPr>
              <w:t>Функционал</w:t>
            </w:r>
          </w:p>
        </w:tc>
        <w:tc>
          <w:tcPr>
            <w:tcW w:w="1616"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rsidR="00BA19D3" w:rsidRPr="007C0A72" w:rsidRDefault="00BA19D3" w:rsidP="007560E7">
            <w:pPr>
              <w:spacing w:after="0"/>
              <w:jc w:val="center"/>
              <w:rPr>
                <w:rFonts w:ascii="Times New Roman" w:eastAsia="Times New Roman" w:hAnsi="Times New Roman" w:cs="Times New Roman"/>
                <w:b/>
                <w:sz w:val="24"/>
                <w:szCs w:val="24"/>
                <w:lang w:val="en-US" w:eastAsia="ru-RU"/>
              </w:rPr>
            </w:pPr>
            <w:r w:rsidRPr="007C0A72">
              <w:rPr>
                <w:rFonts w:ascii="Times New Roman" w:eastAsia="Times New Roman" w:hAnsi="Times New Roman" w:cs="Times New Roman"/>
                <w:b/>
                <w:sz w:val="24"/>
                <w:szCs w:val="24"/>
                <w:lang w:eastAsia="ru-RU"/>
              </w:rPr>
              <w:t>VERITAS Support</w:t>
            </w:r>
          </w:p>
        </w:tc>
      </w:tr>
      <w:tr w:rsidR="00BA19D3" w:rsidRPr="00D0424C" w:rsidTr="007560E7">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sidRPr="00D0424C">
              <w:rPr>
                <w:rFonts w:ascii="Times New Roman" w:hAnsi="Times New Roman" w:cs="Times New Roman"/>
                <w:sz w:val="24"/>
                <w:szCs w:val="24"/>
              </w:rPr>
              <w:t>Неограниченный доступ к технической поддержке по телефону и Интернету</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sidRPr="00D0424C">
              <w:rPr>
                <w:rFonts w:ascii="Times New Roman" w:eastAsia="Times New Roman" w:hAnsi="Times New Roman" w:cs="Times New Roman"/>
                <w:sz w:val="24"/>
                <w:szCs w:val="24"/>
                <w:lang w:eastAsia="ru-RU"/>
              </w:rPr>
              <w:t>В рабочее время</w:t>
            </w:r>
          </w:p>
        </w:tc>
      </w:tr>
      <w:tr w:rsidR="00BA19D3" w:rsidRPr="00D0424C" w:rsidTr="007560E7">
        <w:trPr>
          <w:trHeight w:val="330"/>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rsidR="00BA19D3" w:rsidRPr="00D0424C" w:rsidRDefault="00BA19D3" w:rsidP="007560E7">
            <w:pPr>
              <w:spacing w:after="0"/>
              <w:contextualSpacing/>
              <w:rPr>
                <w:rFonts w:ascii="Times New Roman" w:hAnsi="Times New Roman" w:cs="Times New Roman"/>
                <w:sz w:val="24"/>
                <w:szCs w:val="24"/>
              </w:rPr>
            </w:pPr>
            <w:r>
              <w:rPr>
                <w:rFonts w:ascii="Times New Roman" w:hAnsi="Times New Roman" w:cs="Times New Roman"/>
                <w:sz w:val="24"/>
                <w:szCs w:val="24"/>
              </w:rPr>
              <w:t>Срок действия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года</w:t>
            </w:r>
          </w:p>
        </w:tc>
      </w:tr>
      <w:tr w:rsidR="00BA19D3" w:rsidRPr="00D0424C" w:rsidTr="007560E7">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rsidR="00BA19D3" w:rsidRPr="00D0424C" w:rsidRDefault="00BA19D3" w:rsidP="007560E7">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Число инцидентов </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rsidR="00BA19D3" w:rsidRPr="00D0424C" w:rsidRDefault="00BA19D3" w:rsidP="007560E7">
            <w:pPr>
              <w:spacing w:after="0"/>
              <w:contextualSpacing/>
              <w:rPr>
                <w:rFonts w:ascii="Times New Roman" w:hAnsi="Times New Roman" w:cs="Times New Roman"/>
                <w:sz w:val="24"/>
                <w:szCs w:val="24"/>
              </w:rPr>
            </w:pPr>
            <w:r>
              <w:rPr>
                <w:rFonts w:ascii="Times New Roman" w:hAnsi="Times New Roman" w:cs="Times New Roman"/>
                <w:sz w:val="24"/>
                <w:szCs w:val="24"/>
              </w:rPr>
              <w:t>Неограниченно</w:t>
            </w:r>
          </w:p>
        </w:tc>
      </w:tr>
      <w:tr w:rsidR="00BA19D3" w:rsidRPr="00D0424C" w:rsidTr="007560E7">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sidRPr="00D0424C">
              <w:rPr>
                <w:rFonts w:ascii="Times New Roman" w:eastAsia="Times New Roman" w:hAnsi="Times New Roman" w:cs="Times New Roman"/>
                <w:sz w:val="24"/>
                <w:szCs w:val="24"/>
                <w:lang w:eastAsia="ru-RU"/>
              </w:rPr>
              <w:t>Доступ к обновлениям и исправлениям ПО по мере их появления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sidRPr="00D0424C">
              <w:rPr>
                <w:rFonts w:ascii="Times New Roman" w:eastAsia="Times New Roman" w:hAnsi="Times New Roman" w:cs="Times New Roman"/>
                <w:sz w:val="24"/>
                <w:szCs w:val="24"/>
                <w:lang w:eastAsia="ru-RU"/>
              </w:rPr>
              <w:t>Включена</w:t>
            </w:r>
          </w:p>
        </w:tc>
      </w:tr>
      <w:tr w:rsidR="00BA19D3" w:rsidRPr="00D0424C" w:rsidTr="007560E7">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местного сервисного партнера к решению сервисной заявки</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sidRPr="00D0424C">
              <w:rPr>
                <w:rFonts w:ascii="Times New Roman" w:eastAsia="Times New Roman" w:hAnsi="Times New Roman" w:cs="Times New Roman"/>
                <w:sz w:val="24"/>
                <w:szCs w:val="24"/>
                <w:lang w:eastAsia="ru-RU"/>
              </w:rPr>
              <w:t>Включен</w:t>
            </w:r>
            <w:r>
              <w:rPr>
                <w:rFonts w:ascii="Times New Roman" w:eastAsia="Times New Roman" w:hAnsi="Times New Roman" w:cs="Times New Roman"/>
                <w:sz w:val="24"/>
                <w:szCs w:val="24"/>
                <w:lang w:eastAsia="ru-RU"/>
              </w:rPr>
              <w:t>а</w:t>
            </w:r>
          </w:p>
        </w:tc>
      </w:tr>
      <w:tr w:rsidR="00BA19D3" w:rsidRPr="00D0424C" w:rsidTr="007560E7">
        <w:trPr>
          <w:trHeight w:val="348"/>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sidRPr="00D0424C">
              <w:rPr>
                <w:rFonts w:ascii="Times New Roman" w:eastAsia="Times New Roman" w:hAnsi="Times New Roman" w:cs="Times New Roman"/>
                <w:sz w:val="24"/>
                <w:szCs w:val="24"/>
                <w:lang w:eastAsia="ru-RU"/>
              </w:rPr>
              <w:t>Заведение и отслеживание состояния заявки в онлайне</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A19D3" w:rsidRPr="00D0424C" w:rsidRDefault="00BA19D3" w:rsidP="007560E7">
            <w:pPr>
              <w:spacing w:after="0"/>
              <w:contextualSpacing/>
              <w:rPr>
                <w:rFonts w:ascii="Times New Roman" w:eastAsia="Times New Roman" w:hAnsi="Times New Roman" w:cs="Times New Roman"/>
                <w:sz w:val="24"/>
                <w:szCs w:val="24"/>
                <w:lang w:eastAsia="ru-RU"/>
              </w:rPr>
            </w:pPr>
            <w:r w:rsidRPr="00D0424C">
              <w:rPr>
                <w:rFonts w:ascii="Times New Roman" w:eastAsia="Times New Roman" w:hAnsi="Times New Roman" w:cs="Times New Roman"/>
                <w:sz w:val="24"/>
                <w:szCs w:val="24"/>
                <w:lang w:eastAsia="ru-RU"/>
              </w:rPr>
              <w:t>Включен</w:t>
            </w:r>
            <w:r>
              <w:rPr>
                <w:rFonts w:ascii="Times New Roman" w:eastAsia="Times New Roman" w:hAnsi="Times New Roman" w:cs="Times New Roman"/>
                <w:sz w:val="24"/>
                <w:szCs w:val="24"/>
                <w:lang w:eastAsia="ru-RU"/>
              </w:rPr>
              <w:t>а</w:t>
            </w:r>
          </w:p>
        </w:tc>
      </w:tr>
    </w:tbl>
    <w:p w:rsidR="00BA19D3" w:rsidRDefault="00BA19D3" w:rsidP="00BA19D3">
      <w:pPr>
        <w:spacing w:after="100"/>
        <w:jc w:val="both"/>
        <w:rPr>
          <w:rFonts w:ascii="Times New Roman" w:hAnsi="Times New Roman" w:cs="Times New Roman"/>
          <w:i/>
          <w:sz w:val="24"/>
          <w:szCs w:val="24"/>
        </w:rPr>
      </w:pPr>
    </w:p>
    <w:p w:rsidR="00BA19D3" w:rsidRDefault="00BA19D3" w:rsidP="00BA19D3">
      <w:pPr>
        <w:spacing w:after="100"/>
        <w:ind w:firstLine="567"/>
        <w:jc w:val="both"/>
        <w:rPr>
          <w:rFonts w:ascii="Times New Roman" w:eastAsia="Times New Roman" w:hAnsi="Times New Roman" w:cs="Times New Roman"/>
          <w:sz w:val="24"/>
          <w:szCs w:val="24"/>
          <w:lang w:eastAsia="ru-RU"/>
        </w:rPr>
      </w:pPr>
      <w:r w:rsidRPr="00A92429">
        <w:rPr>
          <w:rFonts w:ascii="Times New Roman" w:eastAsia="Times New Roman" w:hAnsi="Times New Roman" w:cs="Times New Roman"/>
          <w:sz w:val="24"/>
          <w:szCs w:val="24"/>
          <w:lang w:eastAsia="ru-RU"/>
        </w:rPr>
        <w:t>Прием заявок</w:t>
      </w:r>
      <w:r>
        <w:rPr>
          <w:rFonts w:ascii="Times New Roman" w:eastAsia="Times New Roman" w:hAnsi="Times New Roman" w:cs="Times New Roman"/>
          <w:sz w:val="24"/>
          <w:szCs w:val="24"/>
          <w:lang w:eastAsia="ru-RU"/>
        </w:rPr>
        <w:t xml:space="preserve"> и взаимодействие с Исполнителем осуществляется как по телефону, так и по электронной почте.</w:t>
      </w:r>
    </w:p>
    <w:p w:rsidR="00BA19D3" w:rsidRPr="00A92429" w:rsidRDefault="00BA19D3" w:rsidP="00BA19D3">
      <w:pPr>
        <w:spacing w:after="100"/>
        <w:ind w:firstLine="567"/>
        <w:jc w:val="both"/>
        <w:rPr>
          <w:rFonts w:ascii="Times New Roman" w:hAnsi="Times New Roman" w:cs="Times New Roman"/>
          <w:sz w:val="24"/>
          <w:szCs w:val="24"/>
        </w:rPr>
      </w:pPr>
      <w:r w:rsidRPr="00A92429">
        <w:rPr>
          <w:rFonts w:ascii="Times New Roman" w:hAnsi="Times New Roman" w:cs="Times New Roman"/>
          <w:sz w:val="24"/>
          <w:szCs w:val="24"/>
        </w:rPr>
        <w:t>Исполнитель должен обеспечить выполнение:</w:t>
      </w:r>
    </w:p>
    <w:p w:rsidR="00BA19D3" w:rsidRPr="00BA19D3" w:rsidRDefault="00BA19D3" w:rsidP="00BA19D3">
      <w:pPr>
        <w:pStyle w:val="a4"/>
        <w:numPr>
          <w:ilvl w:val="0"/>
          <w:numId w:val="35"/>
        </w:numPr>
        <w:tabs>
          <w:tab w:val="left" w:pos="993"/>
        </w:tabs>
        <w:spacing w:after="100" w:line="259" w:lineRule="auto"/>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Консультации при возникновении программных сбоев.</w:t>
      </w:r>
    </w:p>
    <w:p w:rsidR="00BA19D3" w:rsidRPr="00BA19D3" w:rsidRDefault="00BA19D3" w:rsidP="00BA19D3">
      <w:pPr>
        <w:pStyle w:val="a4"/>
        <w:numPr>
          <w:ilvl w:val="0"/>
          <w:numId w:val="35"/>
        </w:numPr>
        <w:tabs>
          <w:tab w:val="left" w:pos="993"/>
        </w:tabs>
        <w:spacing w:after="100" w:line="259" w:lineRule="auto"/>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 xml:space="preserve">Консультации по функциональным возможностям ПО.  </w:t>
      </w:r>
    </w:p>
    <w:p w:rsidR="00BA19D3" w:rsidRPr="00BA19D3" w:rsidRDefault="00BA19D3" w:rsidP="00BA19D3">
      <w:pPr>
        <w:pStyle w:val="a4"/>
        <w:numPr>
          <w:ilvl w:val="0"/>
          <w:numId w:val="35"/>
        </w:numPr>
        <w:tabs>
          <w:tab w:val="left" w:pos="993"/>
        </w:tabs>
        <w:spacing w:after="100" w:line="259" w:lineRule="auto"/>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Консультации по вопросам конфигурирования ПО.</w:t>
      </w:r>
    </w:p>
    <w:p w:rsidR="00BA19D3" w:rsidRPr="00BA19D3" w:rsidRDefault="00BA19D3" w:rsidP="00BA19D3">
      <w:pPr>
        <w:pStyle w:val="a4"/>
        <w:numPr>
          <w:ilvl w:val="0"/>
          <w:numId w:val="35"/>
        </w:numPr>
        <w:tabs>
          <w:tab w:val="left" w:pos="993"/>
        </w:tabs>
        <w:spacing w:after="100" w:line="259" w:lineRule="auto"/>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Консультации по установке обновлений (</w:t>
      </w:r>
      <w:r>
        <w:rPr>
          <w:rFonts w:ascii="Times New Roman" w:hAnsi="Times New Roman" w:cs="Times New Roman"/>
          <w:sz w:val="24"/>
          <w:szCs w:val="24"/>
        </w:rPr>
        <w:t>upgrade</w:t>
      </w:r>
      <w:r w:rsidRPr="00BA19D3">
        <w:rPr>
          <w:rFonts w:ascii="Times New Roman" w:hAnsi="Times New Roman" w:cs="Times New Roman"/>
          <w:sz w:val="24"/>
          <w:szCs w:val="24"/>
          <w:lang w:val="ru-RU"/>
        </w:rPr>
        <w:t>) и исправлений программных продуктов.</w:t>
      </w:r>
    </w:p>
    <w:p w:rsidR="00BA19D3" w:rsidRPr="00BA19D3" w:rsidRDefault="00BA19D3" w:rsidP="00BA19D3">
      <w:pPr>
        <w:pStyle w:val="a4"/>
        <w:numPr>
          <w:ilvl w:val="0"/>
          <w:numId w:val="35"/>
        </w:numPr>
        <w:tabs>
          <w:tab w:val="left" w:pos="993"/>
        </w:tabs>
        <w:spacing w:after="100" w:line="259" w:lineRule="auto"/>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 xml:space="preserve">Консультации по проведению превентивных мер для недопущения аварийных ситуаций ПО.  </w:t>
      </w:r>
    </w:p>
    <w:p w:rsidR="00BA19D3" w:rsidRPr="00BA19D3" w:rsidRDefault="00BA19D3" w:rsidP="00BA19D3">
      <w:pPr>
        <w:pStyle w:val="a4"/>
        <w:numPr>
          <w:ilvl w:val="0"/>
          <w:numId w:val="35"/>
        </w:numPr>
        <w:tabs>
          <w:tab w:val="left" w:pos="993"/>
        </w:tabs>
        <w:spacing w:after="100" w:line="259" w:lineRule="auto"/>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Консультации по вопросам расширения и модернизации ПО.</w:t>
      </w:r>
    </w:p>
    <w:p w:rsidR="00BA19D3" w:rsidRPr="00BA19D3" w:rsidRDefault="00BA19D3" w:rsidP="00BA19D3">
      <w:pPr>
        <w:pStyle w:val="a4"/>
        <w:numPr>
          <w:ilvl w:val="0"/>
          <w:numId w:val="35"/>
        </w:numPr>
        <w:tabs>
          <w:tab w:val="left" w:pos="993"/>
        </w:tabs>
        <w:spacing w:after="100" w:line="259" w:lineRule="auto"/>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Другие технические вопросы, связанные с функционированием программного обеспечения.</w:t>
      </w:r>
    </w:p>
    <w:p w:rsidR="00BA19D3" w:rsidRPr="00BA19D3" w:rsidRDefault="00BA19D3" w:rsidP="00BA19D3">
      <w:pPr>
        <w:pStyle w:val="a4"/>
        <w:numPr>
          <w:ilvl w:val="0"/>
          <w:numId w:val="35"/>
        </w:numPr>
        <w:spacing w:after="100" w:line="259" w:lineRule="auto"/>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rsidR="00BA19D3" w:rsidRPr="00EB1878" w:rsidRDefault="00BA19D3" w:rsidP="00BA19D3">
      <w:pPr>
        <w:pStyle w:val="a4"/>
        <w:numPr>
          <w:ilvl w:val="0"/>
          <w:numId w:val="35"/>
        </w:numPr>
        <w:tabs>
          <w:tab w:val="left" w:pos="993"/>
        </w:tabs>
        <w:spacing w:after="100" w:line="259" w:lineRule="auto"/>
        <w:jc w:val="both"/>
        <w:rPr>
          <w:rFonts w:ascii="Times New Roman" w:hAnsi="Times New Roman" w:cs="Times New Roman"/>
          <w:sz w:val="24"/>
          <w:szCs w:val="24"/>
        </w:rPr>
      </w:pPr>
      <w:r w:rsidRPr="00EB1878">
        <w:rPr>
          <w:rFonts w:ascii="Times New Roman" w:hAnsi="Times New Roman" w:cs="Times New Roman"/>
          <w:sz w:val="24"/>
          <w:szCs w:val="24"/>
        </w:rPr>
        <w:t>Документирование</w:t>
      </w:r>
      <w:r>
        <w:rPr>
          <w:rFonts w:ascii="Times New Roman" w:hAnsi="Times New Roman" w:cs="Times New Roman"/>
          <w:sz w:val="24"/>
          <w:szCs w:val="24"/>
        </w:rPr>
        <w:t xml:space="preserve"> сервисных заявок.</w:t>
      </w:r>
    </w:p>
    <w:p w:rsidR="00BA19D3" w:rsidRDefault="00BA19D3" w:rsidP="00BA19D3">
      <w:pPr>
        <w:pStyle w:val="a4"/>
        <w:spacing w:after="100"/>
        <w:ind w:left="0" w:firstLine="567"/>
        <w:jc w:val="both"/>
        <w:rPr>
          <w:rFonts w:ascii="Times New Roman" w:hAnsi="Times New Roman" w:cs="Times New Roman"/>
          <w:sz w:val="24"/>
          <w:szCs w:val="24"/>
        </w:rPr>
      </w:pPr>
    </w:p>
    <w:p w:rsidR="00BA19D3" w:rsidRPr="00BA19D3" w:rsidRDefault="00BA19D3" w:rsidP="00BA19D3">
      <w:pPr>
        <w:pStyle w:val="a4"/>
        <w:spacing w:after="100"/>
        <w:ind w:left="0" w:firstLine="567"/>
        <w:jc w:val="both"/>
        <w:rPr>
          <w:rFonts w:ascii="Times New Roman" w:hAnsi="Times New Roman" w:cs="Times New Roman"/>
          <w:sz w:val="24"/>
          <w:szCs w:val="24"/>
          <w:lang w:val="ru-RU"/>
        </w:rPr>
      </w:pPr>
      <w:r w:rsidRPr="00BA19D3">
        <w:rPr>
          <w:rFonts w:ascii="Times New Roman" w:hAnsi="Times New Roman" w:cs="Times New Roman"/>
          <w:sz w:val="24"/>
          <w:szCs w:val="24"/>
          <w:lang w:val="ru-RU"/>
        </w:rPr>
        <w:t xml:space="preserve">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w:t>
      </w:r>
      <w:r w:rsidRPr="00BA19D3">
        <w:rPr>
          <w:rFonts w:ascii="Times New Roman" w:hAnsi="Times New Roman" w:cs="Times New Roman"/>
          <w:sz w:val="24"/>
          <w:szCs w:val="24"/>
          <w:lang w:val="ru-RU"/>
        </w:rPr>
        <w:lastRenderedPageBreak/>
        <w:t>графика выполнения работ с периодичность их выполнения и требований к порядку выполнения профилактических работ.</w:t>
      </w:r>
    </w:p>
    <w:p w:rsidR="00BA19D3" w:rsidRPr="00A92429" w:rsidRDefault="00BA19D3" w:rsidP="00BA19D3">
      <w:pPr>
        <w:spacing w:after="100"/>
        <w:ind w:firstLine="567"/>
        <w:jc w:val="both"/>
        <w:rPr>
          <w:rFonts w:ascii="Times New Roman" w:hAnsi="Times New Roman" w:cs="Times New Roman"/>
          <w:sz w:val="24"/>
          <w:szCs w:val="24"/>
        </w:rPr>
      </w:pPr>
      <w:r w:rsidRPr="00A92429">
        <w:rPr>
          <w:rFonts w:ascii="Times New Roman" w:hAnsi="Times New Roman" w:cs="Times New Roman"/>
          <w:sz w:val="24"/>
          <w:szCs w:val="24"/>
        </w:rPr>
        <w:t>Исполнитель обязан оказывать услуги по технической под</w:t>
      </w:r>
      <w:r>
        <w:rPr>
          <w:rFonts w:ascii="Times New Roman" w:hAnsi="Times New Roman" w:cs="Times New Roman"/>
          <w:sz w:val="24"/>
          <w:szCs w:val="24"/>
        </w:rPr>
        <w:t>держке</w:t>
      </w:r>
      <w:r w:rsidRPr="00A92429">
        <w:rPr>
          <w:rFonts w:ascii="Times New Roman" w:hAnsi="Times New Roman" w:cs="Times New Roman"/>
          <w:sz w:val="24"/>
          <w:szCs w:val="24"/>
        </w:rPr>
        <w:t xml:space="preserve"> </w:t>
      </w:r>
      <w:r>
        <w:rPr>
          <w:rFonts w:ascii="Times New Roman" w:hAnsi="Times New Roman" w:cs="Times New Roman"/>
          <w:sz w:val="24"/>
          <w:szCs w:val="24"/>
        </w:rPr>
        <w:t>программного обеспечения,</w:t>
      </w:r>
      <w:r w:rsidRPr="00A92429">
        <w:rPr>
          <w:rFonts w:ascii="Times New Roman" w:hAnsi="Times New Roman" w:cs="Times New Roman"/>
          <w:sz w:val="24"/>
          <w:szCs w:val="24"/>
        </w:rPr>
        <w:t xml:space="preserve"> в соответствии с категориями критичности проблем (приоритетами), принятыми у Заказчика.</w:t>
      </w:r>
    </w:p>
    <w:p w:rsidR="00BA19D3" w:rsidRDefault="00BA19D3" w:rsidP="00BA19D3">
      <w:pPr>
        <w:spacing w:after="100"/>
        <w:ind w:firstLine="567"/>
        <w:jc w:val="both"/>
        <w:rPr>
          <w:rFonts w:ascii="Times New Roman" w:hAnsi="Times New Roman" w:cs="Times New Roman"/>
          <w:sz w:val="24"/>
          <w:szCs w:val="24"/>
        </w:rPr>
      </w:pPr>
      <w:r w:rsidRPr="00A92429">
        <w:rPr>
          <w:rFonts w:ascii="Times New Roman" w:hAnsi="Times New Roman" w:cs="Times New Roman"/>
          <w:sz w:val="24"/>
          <w:szCs w:val="24"/>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rsidR="00BA19D3" w:rsidRPr="00A92429" w:rsidRDefault="00BA19D3" w:rsidP="00BA19D3">
      <w:pPr>
        <w:spacing w:after="100"/>
        <w:ind w:firstLine="561"/>
        <w:jc w:val="both"/>
        <w:rPr>
          <w:rFonts w:ascii="Times New Roman" w:eastAsia="Times New Roman" w:hAnsi="Times New Roman" w:cs="Times New Roman"/>
          <w:sz w:val="24"/>
          <w:szCs w:val="24"/>
          <w:lang w:eastAsia="ru-RU"/>
        </w:rPr>
      </w:pPr>
      <w:r w:rsidRPr="00A92429">
        <w:rPr>
          <w:rFonts w:ascii="Times New Roman" w:eastAsia="Times New Roman" w:hAnsi="Times New Roman" w:cs="Times New Roman"/>
          <w:sz w:val="24"/>
          <w:szCs w:val="24"/>
          <w:lang w:eastAsia="ru-RU"/>
        </w:rPr>
        <w:t>Уполномоченное лицо (супервизор</w:t>
      </w:r>
      <w:r>
        <w:rPr>
          <w:rFonts w:ascii="Times New Roman" w:eastAsia="Times New Roman" w:hAnsi="Times New Roman" w:cs="Times New Roman"/>
          <w:sz w:val="24"/>
          <w:szCs w:val="24"/>
          <w:lang w:eastAsia="ru-RU"/>
        </w:rPr>
        <w:t>/менеджер</w:t>
      </w:r>
      <w:r w:rsidRPr="00A92429">
        <w:rPr>
          <w:rFonts w:ascii="Times New Roman" w:eastAsia="Times New Roman" w:hAnsi="Times New Roman" w:cs="Times New Roman"/>
          <w:sz w:val="24"/>
          <w:szCs w:val="24"/>
          <w:lang w:eastAsia="ru-RU"/>
        </w:rPr>
        <w:t xml:space="preserve">)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rsidR="00BA19D3" w:rsidRDefault="00BA19D3" w:rsidP="00BA19D3">
      <w:pPr>
        <w:spacing w:after="100"/>
        <w:ind w:firstLine="561"/>
        <w:jc w:val="both"/>
        <w:rPr>
          <w:rFonts w:ascii="Times New Roman" w:eastAsia="Times New Roman" w:hAnsi="Times New Roman" w:cs="Times New Roman"/>
          <w:sz w:val="24"/>
          <w:szCs w:val="24"/>
          <w:lang w:eastAsia="ru-RU"/>
        </w:rPr>
      </w:pPr>
      <w:r w:rsidRPr="00A92429">
        <w:rPr>
          <w:rFonts w:ascii="Times New Roman" w:eastAsia="Times New Roman" w:hAnsi="Times New Roman" w:cs="Times New Roman"/>
          <w:sz w:val="24"/>
          <w:szCs w:val="24"/>
          <w:lang w:eastAsia="ru-RU"/>
        </w:rPr>
        <w:t>Заказчик предоставляет персоналу Исполн</w:t>
      </w:r>
      <w:r>
        <w:rPr>
          <w:rFonts w:ascii="Times New Roman" w:eastAsia="Times New Roman" w:hAnsi="Times New Roman" w:cs="Times New Roman"/>
          <w:sz w:val="24"/>
          <w:szCs w:val="24"/>
          <w:lang w:eastAsia="ru-RU"/>
        </w:rPr>
        <w:t>ителя круглосуточный удаленный доступ к ПО на период действия сервисного контракта</w:t>
      </w:r>
      <w:r w:rsidRPr="00A9242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Условия удаленного подключения Исполнителя оговариваются с представителем Заказчика.</w:t>
      </w:r>
      <w:r w:rsidRPr="00A92429">
        <w:rPr>
          <w:rFonts w:ascii="Times New Roman" w:eastAsia="Times New Roman" w:hAnsi="Times New Roman" w:cs="Times New Roman"/>
          <w:sz w:val="24"/>
          <w:szCs w:val="24"/>
          <w:lang w:eastAsia="ru-RU"/>
        </w:rPr>
        <w:t xml:space="preserve">   </w:t>
      </w: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Pr="008E197D" w:rsidRDefault="00BA19D3" w:rsidP="00BA19D3">
      <w:pPr>
        <w:jc w:val="right"/>
        <w:rPr>
          <w:rFonts w:ascii="Times New Roman" w:eastAsia="Calibri" w:hAnsi="Times New Roman" w:cs="Times New Roman"/>
          <w:sz w:val="24"/>
          <w:szCs w:val="24"/>
        </w:rPr>
      </w:pPr>
      <w:r w:rsidRPr="008E197D">
        <w:rPr>
          <w:rFonts w:ascii="Times New Roman" w:eastAsia="Calibri" w:hAnsi="Times New Roman" w:cs="Times New Roman"/>
          <w:sz w:val="24"/>
          <w:szCs w:val="24"/>
        </w:rPr>
        <w:lastRenderedPageBreak/>
        <w:t>Приложение №2</w:t>
      </w:r>
    </w:p>
    <w:p w:rsidR="00BA19D3" w:rsidRPr="008E197D" w:rsidRDefault="00BA19D3" w:rsidP="00BA19D3">
      <w:pPr>
        <w:jc w:val="right"/>
        <w:rPr>
          <w:rFonts w:ascii="Times New Roman" w:eastAsia="Calibri" w:hAnsi="Times New Roman" w:cs="Times New Roman"/>
          <w:color w:val="FF0000"/>
          <w:sz w:val="24"/>
          <w:szCs w:val="24"/>
        </w:rPr>
      </w:pPr>
      <w:r w:rsidRPr="008E197D">
        <w:rPr>
          <w:rFonts w:ascii="Times New Roman" w:eastAsia="Calibri" w:hAnsi="Times New Roman" w:cs="Times New Roman"/>
          <w:sz w:val="24"/>
          <w:szCs w:val="24"/>
        </w:rPr>
        <w:t>к Договору №__</w:t>
      </w:r>
      <w:r>
        <w:rPr>
          <w:rFonts w:ascii="Times New Roman" w:eastAsia="Calibri" w:hAnsi="Times New Roman" w:cs="Times New Roman"/>
          <w:sz w:val="24"/>
          <w:szCs w:val="24"/>
        </w:rPr>
        <w:t>___________</w:t>
      </w:r>
      <w:r w:rsidRPr="008E197D">
        <w:rPr>
          <w:rFonts w:ascii="Times New Roman" w:eastAsia="Calibri" w:hAnsi="Times New Roman" w:cs="Times New Roman"/>
          <w:sz w:val="24"/>
          <w:szCs w:val="24"/>
        </w:rPr>
        <w:t xml:space="preserve">_ </w:t>
      </w:r>
    </w:p>
    <w:p w:rsidR="00BA19D3" w:rsidRPr="008E197D" w:rsidRDefault="00BA19D3" w:rsidP="00BA19D3">
      <w:pPr>
        <w:pStyle w:val="ad"/>
        <w:jc w:val="right"/>
        <w:rPr>
          <w:rFonts w:ascii="Times New Roman" w:eastAsia="Calibri" w:hAnsi="Times New Roman" w:cs="Times New Roman"/>
          <w:sz w:val="24"/>
          <w:szCs w:val="24"/>
          <w:lang w:val="ru-RU"/>
        </w:rPr>
      </w:pPr>
      <w:r w:rsidRPr="008E197D">
        <w:rPr>
          <w:rFonts w:ascii="Times New Roman" w:eastAsia="Calibri" w:hAnsi="Times New Roman" w:cs="Times New Roman"/>
          <w:sz w:val="24"/>
          <w:szCs w:val="24"/>
          <w:lang w:val="ru-RU"/>
        </w:rPr>
        <w:t xml:space="preserve"> от __ _____________ 2024 г.</w:t>
      </w:r>
    </w:p>
    <w:p w:rsidR="00BA19D3" w:rsidRPr="008E197D" w:rsidRDefault="00BA19D3" w:rsidP="00BA19D3">
      <w:pPr>
        <w:ind w:left="720" w:hanging="720"/>
        <w:contextualSpacing/>
        <w:jc w:val="right"/>
        <w:rPr>
          <w:rFonts w:ascii="Times New Roman" w:eastAsia="Times New Roman" w:hAnsi="Times New Roman" w:cs="Times New Roman"/>
          <w:color w:val="FFFFFF" w:themeColor="background1"/>
          <w:sz w:val="24"/>
          <w:szCs w:val="24"/>
          <w:u w:val="single"/>
          <w:lang w:bidi="en-US"/>
        </w:rPr>
      </w:pP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r w:rsidRPr="008E197D">
        <w:rPr>
          <w:rFonts w:ascii="Times New Roman" w:eastAsia="Times New Roman" w:hAnsi="Times New Roman" w:cs="Times New Roman"/>
          <w:sz w:val="24"/>
          <w:szCs w:val="24"/>
          <w:lang w:bidi="en-US"/>
        </w:rPr>
        <w:tab/>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BA19D3" w:rsidRPr="00B80F3F" w:rsidTr="007560E7">
        <w:trPr>
          <w:jc w:val="center"/>
        </w:trPr>
        <w:tc>
          <w:tcPr>
            <w:tcW w:w="0" w:type="auto"/>
            <w:gridSpan w:val="2"/>
            <w:vAlign w:val="center"/>
          </w:tcPr>
          <w:p w:rsidR="00BA19D3" w:rsidRPr="00006280" w:rsidRDefault="00BA19D3" w:rsidP="007560E7">
            <w:pPr>
              <w:contextualSpacing/>
              <w:jc w:val="center"/>
              <w:rPr>
                <w:rFonts w:ascii="Times New Roman" w:eastAsia="Times New Roman" w:hAnsi="Times New Roman" w:cs="Times New Roman"/>
                <w:b/>
                <w:sz w:val="24"/>
                <w:szCs w:val="24"/>
                <w:lang w:bidi="en-US"/>
              </w:rPr>
            </w:pPr>
            <w:r w:rsidRPr="008E197D">
              <w:rPr>
                <w:rFonts w:ascii="Times New Roman" w:eastAsia="Times New Roman" w:hAnsi="Times New Roman" w:cs="Times New Roman"/>
                <w:b/>
                <w:sz w:val="24"/>
                <w:szCs w:val="24"/>
                <w:lang w:bidi="en-US"/>
              </w:rPr>
              <w:t>Акта сдачи-приемки услуг по предоставлению доступа к Технической поддержке</w:t>
            </w:r>
            <w:r w:rsidRPr="008E197D">
              <w:rPr>
                <w:rFonts w:ascii="Times New Roman" w:hAnsi="Times New Roman" w:cs="Times New Roman"/>
                <w:b/>
                <w:sz w:val="24"/>
                <w:szCs w:val="24"/>
              </w:rPr>
              <w:t xml:space="preserve"> Программного </w:t>
            </w:r>
            <w:proofErr w:type="gramStart"/>
            <w:r w:rsidRPr="008E197D">
              <w:rPr>
                <w:rFonts w:ascii="Times New Roman" w:hAnsi="Times New Roman" w:cs="Times New Roman"/>
                <w:b/>
                <w:sz w:val="24"/>
                <w:szCs w:val="24"/>
              </w:rPr>
              <w:t xml:space="preserve">обеспечения </w:t>
            </w:r>
            <w:r>
              <w:rPr>
                <w:rFonts w:ascii="Times New Roman" w:eastAsia="Times New Roman" w:hAnsi="Times New Roman" w:cs="Times New Roman"/>
                <w:b/>
                <w:sz w:val="24"/>
                <w:szCs w:val="24"/>
                <w:lang w:bidi="en-US"/>
              </w:rPr>
              <w:t xml:space="preserve"> </w:t>
            </w:r>
            <w:r w:rsidRPr="00006280">
              <w:rPr>
                <w:rFonts w:ascii="Times New Roman" w:eastAsia="Times New Roman" w:hAnsi="Times New Roman" w:cs="Times New Roman"/>
                <w:b/>
                <w:sz w:val="24"/>
                <w:szCs w:val="24"/>
                <w:lang w:bidi="en-US"/>
              </w:rPr>
              <w:t>VERITAS</w:t>
            </w:r>
            <w:proofErr w:type="gramEnd"/>
            <w:r w:rsidRPr="00006280">
              <w:rPr>
                <w:rFonts w:ascii="Times New Roman" w:eastAsia="Times New Roman" w:hAnsi="Times New Roman" w:cs="Times New Roman"/>
                <w:b/>
                <w:sz w:val="24"/>
                <w:szCs w:val="24"/>
                <w:lang w:bidi="en-US"/>
              </w:rPr>
              <w:t xml:space="preserve"> NETBACKUP</w:t>
            </w:r>
          </w:p>
          <w:p w:rsidR="00BA19D3" w:rsidRPr="008E197D" w:rsidRDefault="00BA19D3" w:rsidP="007560E7">
            <w:pPr>
              <w:contextualSpacing/>
              <w:jc w:val="center"/>
              <w:rPr>
                <w:rFonts w:ascii="Times New Roman" w:eastAsia="Times New Roman" w:hAnsi="Times New Roman" w:cs="Times New Roman"/>
                <w:b/>
                <w:sz w:val="24"/>
                <w:szCs w:val="24"/>
                <w:lang w:bidi="en-US"/>
              </w:rPr>
            </w:pPr>
          </w:p>
        </w:tc>
      </w:tr>
      <w:tr w:rsidR="00BA19D3" w:rsidRPr="008E197D" w:rsidTr="007560E7">
        <w:trPr>
          <w:jc w:val="center"/>
        </w:trPr>
        <w:tc>
          <w:tcPr>
            <w:tcW w:w="0" w:type="auto"/>
            <w:gridSpan w:val="2"/>
            <w:vAlign w:val="center"/>
          </w:tcPr>
          <w:p w:rsidR="00BA19D3" w:rsidRPr="008E197D" w:rsidRDefault="00BA19D3" w:rsidP="007560E7">
            <w:pPr>
              <w:contextualSpacing/>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г. Ташкент</w:t>
            </w:r>
            <w:r w:rsidRPr="008E197D">
              <w:rPr>
                <w:rFonts w:ascii="Times New Roman" w:eastAsia="Times New Roman" w:hAnsi="Times New Roman" w:cs="Times New Roman"/>
                <w:sz w:val="24"/>
                <w:szCs w:val="24"/>
                <w:lang w:bidi="en-US"/>
              </w:rPr>
              <w:tab/>
              <w:t xml:space="preserve">                                                                                    </w:t>
            </w:r>
            <w:proofErr w:type="gramStart"/>
            <w:r w:rsidRPr="008E197D">
              <w:rPr>
                <w:rFonts w:ascii="Times New Roman" w:eastAsia="Times New Roman" w:hAnsi="Times New Roman" w:cs="Times New Roman"/>
                <w:sz w:val="24"/>
                <w:szCs w:val="24"/>
                <w:lang w:bidi="en-US"/>
              </w:rPr>
              <w:t xml:space="preserve">   «</w:t>
            </w:r>
            <w:proofErr w:type="gramEnd"/>
            <w:r w:rsidRPr="008E197D">
              <w:rPr>
                <w:rFonts w:ascii="Times New Roman" w:eastAsia="Times New Roman" w:hAnsi="Times New Roman" w:cs="Times New Roman"/>
                <w:sz w:val="24"/>
                <w:szCs w:val="24"/>
                <w:lang w:bidi="en-US"/>
              </w:rPr>
              <w:t>_____» ___________ 2024г.</w:t>
            </w:r>
          </w:p>
          <w:p w:rsidR="00BA19D3" w:rsidRPr="008E197D" w:rsidRDefault="00BA19D3" w:rsidP="007560E7">
            <w:pPr>
              <w:contextualSpacing/>
              <w:jc w:val="center"/>
              <w:rPr>
                <w:rFonts w:ascii="Times New Roman" w:eastAsia="Times New Roman" w:hAnsi="Times New Roman" w:cs="Times New Roman"/>
                <w:sz w:val="24"/>
                <w:szCs w:val="24"/>
                <w:lang w:bidi="en-US"/>
              </w:rPr>
            </w:pPr>
          </w:p>
        </w:tc>
      </w:tr>
      <w:tr w:rsidR="00BA19D3" w:rsidRPr="00B80F3F" w:rsidTr="007560E7">
        <w:trPr>
          <w:jc w:val="center"/>
        </w:trPr>
        <w:tc>
          <w:tcPr>
            <w:tcW w:w="0" w:type="auto"/>
            <w:gridSpan w:val="2"/>
            <w:vAlign w:val="center"/>
          </w:tcPr>
          <w:p w:rsidR="00BA19D3" w:rsidRPr="008E197D" w:rsidRDefault="00BA19D3" w:rsidP="007560E7">
            <w:pPr>
              <w:tabs>
                <w:tab w:val="left" w:pos="2034"/>
              </w:tabs>
              <w:contextualSpacing/>
              <w:jc w:val="both"/>
              <w:rPr>
                <w:rFonts w:ascii="Times New Roman" w:eastAsia="Times New Roman" w:hAnsi="Times New Roman" w:cs="Times New Roman"/>
                <w:sz w:val="24"/>
                <w:szCs w:val="24"/>
                <w:lang w:bidi="en-US"/>
              </w:rPr>
            </w:pPr>
            <w:r w:rsidRPr="008E197D">
              <w:rPr>
                <w:rFonts w:ascii="Times New Roman" w:eastAsia="Calibri" w:hAnsi="Times New Roman" w:cs="Times New Roman"/>
                <w:b/>
                <w:sz w:val="24"/>
                <w:szCs w:val="24"/>
              </w:rPr>
              <w:t xml:space="preserve">____________________________ </w:t>
            </w:r>
            <w:r w:rsidRPr="008E197D">
              <w:rPr>
                <w:rFonts w:ascii="Times New Roman" w:eastAsia="Calibri" w:hAnsi="Times New Roman" w:cs="Times New Roman"/>
                <w:sz w:val="24"/>
                <w:szCs w:val="24"/>
              </w:rPr>
              <w:t xml:space="preserve">именуемое в дальнейшем «Заказчик», </w:t>
            </w:r>
            <w:r w:rsidRPr="008E197D">
              <w:rPr>
                <w:rFonts w:ascii="Times New Roman" w:hAnsi="Times New Roman" w:cs="Times New Roman"/>
                <w:sz w:val="24"/>
                <w:szCs w:val="24"/>
              </w:rPr>
              <w:t>в лице директора ________________</w:t>
            </w:r>
            <w:r w:rsidRPr="008E197D">
              <w:rPr>
                <w:rFonts w:ascii="Times New Roman" w:eastAsia="Calibri" w:hAnsi="Times New Roman" w:cs="Times New Roman"/>
                <w:sz w:val="24"/>
                <w:szCs w:val="24"/>
              </w:rPr>
              <w:t xml:space="preserve"> действующего на основании ________________, </w:t>
            </w:r>
            <w:r w:rsidRPr="008E197D">
              <w:rPr>
                <w:rFonts w:ascii="Times New Roman" w:hAnsi="Times New Roman" w:cs="Times New Roman"/>
                <w:sz w:val="24"/>
                <w:szCs w:val="24"/>
              </w:rPr>
              <w:t>с одной стороны</w:t>
            </w:r>
            <w:r w:rsidRPr="008E197D">
              <w:rPr>
                <w:rFonts w:ascii="Times New Roman" w:eastAsia="Calibri" w:hAnsi="Times New Roman" w:cs="Times New Roman"/>
                <w:sz w:val="24"/>
                <w:szCs w:val="24"/>
              </w:rPr>
              <w:t xml:space="preserve">, и </w:t>
            </w:r>
            <w:r w:rsidRPr="008E197D">
              <w:rPr>
                <w:rFonts w:ascii="Times New Roman" w:eastAsia="Calibri" w:hAnsi="Times New Roman" w:cs="Times New Roman"/>
                <w:b/>
                <w:sz w:val="24"/>
                <w:szCs w:val="24"/>
              </w:rPr>
              <w:t>___________________________</w:t>
            </w:r>
            <w:r w:rsidRPr="008E197D">
              <w:rPr>
                <w:rFonts w:ascii="Times New Roman" w:eastAsia="Calibri" w:hAnsi="Times New Roman" w:cs="Times New Roman"/>
                <w:sz w:val="24"/>
                <w:szCs w:val="24"/>
              </w:rPr>
              <w:t xml:space="preserve">, именуемое в дальнейшем «Исполнитель», в лице директора __________________, действующего на основании _______________, с другой стороны, вместе именуемые СТОРОНЫ, и по отдельности СТОРОНА, </w:t>
            </w:r>
            <w:r w:rsidRPr="008E197D">
              <w:rPr>
                <w:rFonts w:ascii="Times New Roman" w:eastAsia="Times New Roman" w:hAnsi="Times New Roman" w:cs="Times New Roman"/>
                <w:sz w:val="24"/>
                <w:szCs w:val="24"/>
                <w:lang w:bidi="en-US"/>
              </w:rPr>
              <w:t>составили настоящий Акт о том, что:</w:t>
            </w:r>
          </w:p>
          <w:p w:rsidR="00BA19D3" w:rsidRPr="008E197D" w:rsidRDefault="00BA19D3" w:rsidP="007560E7">
            <w:pPr>
              <w:tabs>
                <w:tab w:val="left" w:pos="2034"/>
              </w:tabs>
              <w:contextualSpacing/>
              <w:jc w:val="both"/>
              <w:rPr>
                <w:rFonts w:ascii="Times New Roman" w:eastAsia="Times New Roman" w:hAnsi="Times New Roman" w:cs="Times New Roman"/>
                <w:sz w:val="24"/>
                <w:szCs w:val="24"/>
                <w:lang w:bidi="en-US"/>
              </w:rPr>
            </w:pPr>
          </w:p>
        </w:tc>
      </w:tr>
      <w:tr w:rsidR="00BA19D3" w:rsidRPr="00DB2A3F" w:rsidTr="007560E7">
        <w:trPr>
          <w:jc w:val="center"/>
        </w:trPr>
        <w:tc>
          <w:tcPr>
            <w:tcW w:w="0" w:type="auto"/>
            <w:gridSpan w:val="2"/>
            <w:vAlign w:val="center"/>
          </w:tcPr>
          <w:p w:rsidR="00BA19D3" w:rsidRPr="008E197D" w:rsidRDefault="00BA19D3" w:rsidP="007560E7">
            <w:pPr>
              <w:contextualSpacing/>
              <w:jc w:val="both"/>
              <w:rPr>
                <w:rFonts w:ascii="Times New Roman" w:eastAsia="Times New Roman" w:hAnsi="Times New Roman" w:cs="Times New Roman"/>
                <w:sz w:val="24"/>
                <w:szCs w:val="24"/>
                <w:lang w:bidi="en-US"/>
              </w:rPr>
            </w:pPr>
            <w:r>
              <w:rPr>
                <w:b/>
                <w:noProof/>
                <w:lang w:eastAsia="ru-RU"/>
              </w:rPr>
              <mc:AlternateContent>
                <mc:Choice Requires="wps">
                  <w:drawing>
                    <wp:anchor distT="0" distB="0" distL="114300" distR="114300" simplePos="0" relativeHeight="251659264" behindDoc="0" locked="0" layoutInCell="1" allowOverlap="1" wp14:anchorId="66D08CD4" wp14:editId="69B7947A">
                      <wp:simplePos x="0" y="0"/>
                      <wp:positionH relativeFrom="column">
                        <wp:posOffset>167640</wp:posOffset>
                      </wp:positionH>
                      <wp:positionV relativeFrom="paragraph">
                        <wp:posOffset>935990</wp:posOffset>
                      </wp:positionV>
                      <wp:extent cx="5970270" cy="2230755"/>
                      <wp:effectExtent l="0" t="1477010" r="109220" b="98806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41114">
                                <a:off x="0" y="0"/>
                                <a:ext cx="5970270" cy="2230755"/>
                              </a:xfrm>
                              <a:prstGeom prst="rect">
                                <a:avLst/>
                              </a:prstGeom>
                              <a:extLst>
                                <a:ext uri="{AF507438-7753-43E0-B8FC-AC1667EBCBE1}">
                                  <a14:hiddenEffects xmlns:a14="http://schemas.microsoft.com/office/drawing/2010/main">
                                    <a:effectLst/>
                                  </a14:hiddenEffects>
                                </a:ext>
                              </a:extLst>
                            </wps:spPr>
                            <wps:txbx>
                              <w:txbxContent>
                                <w:p w:rsidR="00BA19D3" w:rsidRDefault="00BA19D3" w:rsidP="00BA19D3">
                                  <w:pPr>
                                    <w:pStyle w:val="ac"/>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D08CD4" id="_x0000_t202" coordsize="21600,21600" o:spt="202" path="m,l,21600r21600,l21600,xe">
                      <v:stroke joinstyle="miter"/>
                      <v:path gradientshapeok="t" o:connecttype="rect"/>
                    </v:shapetype>
                    <v:shape id="WordArt 2" o:spid="_x0000_s1026" type="#_x0000_t202" style="position:absolute;left:0;text-align:left;margin-left:13.2pt;margin-top:73.7pt;width:470.1pt;height:175.65pt;rotation:-233866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" filled="f" stroked="f">
                      <o:lock v:ext="edit" shapetype="t"/>
                      <v:textbox style="mso-fit-shape-to-text:t">
                        <w:txbxContent>
                          <w:p w:rsidR="00BA19D3" w:rsidRDefault="00BA19D3" w:rsidP="00BA19D3">
                            <w:pPr>
                              <w:pStyle w:val="ac"/>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8E197D">
              <w:rPr>
                <w:rFonts w:ascii="Times New Roman" w:eastAsia="Times New Roman" w:hAnsi="Times New Roman" w:cs="Times New Roman"/>
                <w:sz w:val="24"/>
                <w:szCs w:val="24"/>
                <w:lang w:bidi="en-US"/>
              </w:rPr>
              <w:t xml:space="preserve">В соответствии с п.1.1. </w:t>
            </w:r>
            <w:r w:rsidRPr="008E197D">
              <w:rPr>
                <w:rFonts w:ascii="Times New Roman" w:eastAsia="Times New Roman" w:hAnsi="Times New Roman" w:cs="Times New Roman"/>
                <w:b/>
                <w:bCs/>
                <w:sz w:val="24"/>
                <w:szCs w:val="24"/>
                <w:lang w:bidi="en-US"/>
              </w:rPr>
              <w:t>Договора № ___ от «__ ________  2024 г</w:t>
            </w:r>
            <w:r w:rsidRPr="008E197D">
              <w:rPr>
                <w:rFonts w:ascii="Times New Roman" w:eastAsia="Times New Roman" w:hAnsi="Times New Roman" w:cs="Times New Roman"/>
                <w:sz w:val="24"/>
                <w:szCs w:val="24"/>
                <w:lang w:bidi="en-US"/>
              </w:rPr>
              <w:t xml:space="preserve">. (далее Договор), Исполнителем оказаны Услуги по предоставлению доступа к Технической поддержке ПО </w:t>
            </w:r>
            <w:r w:rsidRPr="00006280">
              <w:rPr>
                <w:rFonts w:ascii="Times New Roman" w:eastAsia="Times New Roman" w:hAnsi="Times New Roman" w:cs="Times New Roman"/>
                <w:sz w:val="24"/>
                <w:szCs w:val="24"/>
                <w:lang w:bidi="en-US"/>
              </w:rPr>
              <w:t xml:space="preserve">VERITAS NETBACKUP </w:t>
            </w:r>
            <w:r>
              <w:rPr>
                <w:rFonts w:ascii="Times New Roman" w:eastAsia="Times New Roman" w:hAnsi="Times New Roman" w:cs="Times New Roman"/>
                <w:sz w:val="24"/>
                <w:szCs w:val="24"/>
                <w:lang w:bidi="en-US"/>
              </w:rPr>
              <w:t xml:space="preserve"> </w:t>
            </w:r>
            <w:r w:rsidRPr="008E197D">
              <w:rPr>
                <w:rFonts w:ascii="Times New Roman" w:eastAsia="Times New Roman" w:hAnsi="Times New Roman" w:cs="Times New Roman"/>
                <w:sz w:val="24"/>
                <w:szCs w:val="24"/>
                <w:lang w:bidi="en-US"/>
              </w:rPr>
              <w:t xml:space="preserve"> (далее –Услуги), описанного в Приложение №1 к Договору (Состав ПО, на которое распространяется техническая поддержка ) с периодом технической поддержки указанного в спецификации приложения №1 Договора</w:t>
            </w:r>
          </w:p>
        </w:tc>
      </w:tr>
      <w:tr w:rsidR="00BA19D3" w:rsidRPr="00B80F3F" w:rsidTr="007560E7">
        <w:trPr>
          <w:jc w:val="center"/>
        </w:trPr>
        <w:tc>
          <w:tcPr>
            <w:tcW w:w="0" w:type="auto"/>
            <w:gridSpan w:val="2"/>
            <w:vAlign w:val="center"/>
          </w:tcPr>
          <w:p w:rsidR="00BA19D3" w:rsidRPr="008E197D" w:rsidRDefault="00BA19D3" w:rsidP="007560E7">
            <w:pPr>
              <w:contextualSpacing/>
              <w:jc w:val="both"/>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Услуги оказаны Исполнителем Заказчику посредством удаленного доступа через сеть Интернет, силами и средствами   Исполнителя.</w:t>
            </w:r>
          </w:p>
        </w:tc>
      </w:tr>
      <w:tr w:rsidR="00BA19D3" w:rsidRPr="00B80F3F" w:rsidTr="007560E7">
        <w:trPr>
          <w:jc w:val="center"/>
        </w:trPr>
        <w:tc>
          <w:tcPr>
            <w:tcW w:w="0" w:type="auto"/>
            <w:gridSpan w:val="2"/>
            <w:vAlign w:val="center"/>
          </w:tcPr>
          <w:p w:rsidR="00BA19D3" w:rsidRPr="008E197D" w:rsidRDefault="00BA19D3" w:rsidP="007560E7">
            <w:pPr>
              <w:contextualSpacing/>
              <w:jc w:val="both"/>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 xml:space="preserve">Исполнитель оказал, а Заказчик принял Услуги </w:t>
            </w:r>
          </w:p>
          <w:tbl>
            <w:tblPr>
              <w:tblW w:w="5000" w:type="pct"/>
              <w:jc w:val="center"/>
              <w:tblLook w:val="04A0" w:firstRow="1" w:lastRow="0" w:firstColumn="1" w:lastColumn="0" w:noHBand="0" w:noVBand="1"/>
            </w:tblPr>
            <w:tblGrid>
              <w:gridCol w:w="458"/>
              <w:gridCol w:w="2668"/>
              <w:gridCol w:w="725"/>
              <w:gridCol w:w="961"/>
              <w:gridCol w:w="1134"/>
              <w:gridCol w:w="1047"/>
              <w:gridCol w:w="953"/>
              <w:gridCol w:w="1134"/>
              <w:gridCol w:w="898"/>
            </w:tblGrid>
            <w:tr w:rsidR="00BA19D3" w:rsidRPr="008E197D" w:rsidTr="00BA19D3">
              <w:trPr>
                <w:trHeight w:val="933"/>
                <w:jc w:val="center"/>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w:t>
                  </w:r>
                </w:p>
              </w:tc>
              <w:tc>
                <w:tcPr>
                  <w:tcW w:w="2668" w:type="dxa"/>
                  <w:tcBorders>
                    <w:top w:val="single" w:sz="4" w:space="0" w:color="auto"/>
                    <w:left w:val="nil"/>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Наименование услуг</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Кол-во</w:t>
                  </w:r>
                </w:p>
              </w:tc>
              <w:tc>
                <w:tcPr>
                  <w:tcW w:w="961" w:type="dxa"/>
                  <w:tcBorders>
                    <w:top w:val="single" w:sz="4" w:space="0" w:color="auto"/>
                    <w:left w:val="nil"/>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Ед. измере 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Цена за ед. без НДС,  сум РУз.</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Сумма за ед. без НДС,  сум РУз.</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НДС 12%, сум РУз.</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Общая сумма в т.ч. НДС 12%, сум РУз.</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b/>
                      <w:bCs/>
                      <w:sz w:val="24"/>
                      <w:szCs w:val="24"/>
                      <w:lang w:eastAsia="ru-RU"/>
                    </w:rPr>
                  </w:pPr>
                  <w:r w:rsidRPr="008E197D">
                    <w:rPr>
                      <w:rFonts w:ascii="Times New Roman" w:eastAsia="Times New Roman" w:hAnsi="Times New Roman" w:cs="Times New Roman"/>
                      <w:b/>
                      <w:bCs/>
                      <w:sz w:val="24"/>
                      <w:szCs w:val="24"/>
                      <w:lang w:eastAsia="ru-RU"/>
                    </w:rPr>
                    <w:t>Срок</w:t>
                  </w:r>
                </w:p>
              </w:tc>
            </w:tr>
            <w:tr w:rsidR="00BA19D3" w:rsidRPr="00B80F3F" w:rsidTr="00BA19D3">
              <w:trPr>
                <w:jc w:val="center"/>
              </w:trPr>
              <w:tc>
                <w:tcPr>
                  <w:tcW w:w="458" w:type="dxa"/>
                  <w:tcBorders>
                    <w:top w:val="nil"/>
                    <w:left w:val="single" w:sz="4" w:space="0" w:color="auto"/>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sz w:val="24"/>
                      <w:szCs w:val="24"/>
                      <w:lang w:eastAsia="ru-RU"/>
                    </w:rPr>
                  </w:pPr>
                  <w:r w:rsidRPr="008E197D">
                    <w:rPr>
                      <w:rFonts w:ascii="Times New Roman" w:eastAsia="Times New Roman" w:hAnsi="Times New Roman" w:cs="Times New Roman"/>
                      <w:sz w:val="24"/>
                      <w:szCs w:val="24"/>
                      <w:lang w:eastAsia="ru-RU"/>
                    </w:rPr>
                    <w:t>1</w:t>
                  </w:r>
                </w:p>
              </w:tc>
              <w:tc>
                <w:tcPr>
                  <w:tcW w:w="2668" w:type="dxa"/>
                  <w:tcBorders>
                    <w:top w:val="nil"/>
                    <w:left w:val="nil"/>
                    <w:bottom w:val="single" w:sz="4" w:space="0" w:color="auto"/>
                    <w:right w:val="single" w:sz="4" w:space="0" w:color="auto"/>
                  </w:tcBorders>
                  <w:shd w:val="clear" w:color="auto" w:fill="auto"/>
                  <w:vAlign w:val="center"/>
                </w:tcPr>
                <w:p w:rsidR="00BA19D3" w:rsidRPr="008E197D" w:rsidRDefault="00BA19D3" w:rsidP="007560E7">
                  <w:pPr>
                    <w:rPr>
                      <w:rFonts w:ascii="Times New Roman" w:eastAsia="Times New Roman" w:hAnsi="Times New Roman" w:cs="Times New Roman"/>
                      <w:sz w:val="24"/>
                      <w:szCs w:val="24"/>
                      <w:lang w:eastAsia="ru-RU"/>
                    </w:rPr>
                  </w:pPr>
                  <w:r w:rsidRPr="008E197D">
                    <w:rPr>
                      <w:rFonts w:ascii="Times New Roman" w:eastAsia="Times New Roman" w:hAnsi="Times New Roman" w:cs="Times New Roman"/>
                      <w:color w:val="000000"/>
                      <w:sz w:val="24"/>
                      <w:szCs w:val="24"/>
                      <w:lang w:eastAsia="ru-RU"/>
                    </w:rPr>
                    <w:t xml:space="preserve">Услуги по предоставлению доступа к Технической поддержке программного обеспечения </w:t>
                  </w:r>
                  <w:r>
                    <w:rPr>
                      <w:rFonts w:ascii="Times New Roman" w:eastAsia="Times New Roman" w:hAnsi="Times New Roman" w:cs="Times New Roman"/>
                      <w:color w:val="000000"/>
                      <w:sz w:val="24"/>
                      <w:szCs w:val="24"/>
                      <w:lang w:eastAsia="ru-RU"/>
                    </w:rPr>
                    <w:t xml:space="preserve">резервного копирования </w:t>
                  </w:r>
                  <w:r w:rsidRPr="00EF60E1">
                    <w:t>VERITAS</w:t>
                  </w:r>
                  <w:r w:rsidRPr="00F16C2D">
                    <w:t xml:space="preserve"> </w:t>
                  </w:r>
                  <w:r w:rsidRPr="00EF60E1">
                    <w:t>NETBACKUP</w:t>
                  </w:r>
                  <w:r w:rsidRPr="00F16C2D">
                    <w:t xml:space="preserve"> </w:t>
                  </w:r>
                  <w:r>
                    <w:rPr>
                      <w:rFonts w:ascii="Times New Roman" w:eastAsia="Times New Roman" w:hAnsi="Times New Roman" w:cs="Times New Roman"/>
                      <w:color w:val="000000"/>
                      <w:sz w:val="24"/>
                      <w:szCs w:val="24"/>
                      <w:lang w:eastAsia="ru-RU"/>
                    </w:rPr>
                    <w:t xml:space="preserve"> </w:t>
                  </w:r>
                  <w:r w:rsidRPr="008E197D">
                    <w:rPr>
                      <w:rFonts w:ascii="Times New Roman" w:eastAsia="Times New Roman" w:hAnsi="Times New Roman" w:cs="Times New Roman"/>
                      <w:color w:val="000000"/>
                      <w:sz w:val="24"/>
                      <w:szCs w:val="24"/>
                      <w:lang w:eastAsia="ru-RU"/>
                    </w:rPr>
                    <w:t xml:space="preserve"> (</w:t>
                  </w:r>
                  <w:r w:rsidRPr="007C0A72">
                    <w:rPr>
                      <w:rFonts w:ascii="Times New Roman" w:hAnsi="Times New Roman" w:cs="Times New Roman"/>
                      <w:b/>
                      <w:sz w:val="24"/>
                      <w:szCs w:val="24"/>
                    </w:rPr>
                    <w:t>UMS</w:t>
                  </w:r>
                  <w:r w:rsidRPr="00F16C2D">
                    <w:rPr>
                      <w:rFonts w:ascii="Times New Roman" w:hAnsi="Times New Roman" w:cs="Times New Roman"/>
                      <w:b/>
                      <w:sz w:val="24"/>
                      <w:szCs w:val="24"/>
                    </w:rPr>
                    <w:t xml:space="preserve"> </w:t>
                  </w:r>
                  <w:r w:rsidRPr="007C0A72">
                    <w:rPr>
                      <w:rFonts w:ascii="Times New Roman" w:hAnsi="Times New Roman" w:cs="Times New Roman"/>
                      <w:b/>
                      <w:sz w:val="24"/>
                      <w:szCs w:val="24"/>
                    </w:rPr>
                    <w:t>LLC</w:t>
                  </w:r>
                  <w:r w:rsidRPr="00F16C2D">
                    <w:rPr>
                      <w:rFonts w:ascii="Times New Roman" w:hAnsi="Times New Roman" w:cs="Times New Roman"/>
                      <w:b/>
                      <w:sz w:val="24"/>
                      <w:szCs w:val="24"/>
                    </w:rPr>
                    <w:t xml:space="preserve"> </w:t>
                  </w:r>
                  <w:r w:rsidRPr="007C0A72">
                    <w:rPr>
                      <w:rFonts w:ascii="Times New Roman" w:hAnsi="Times New Roman" w:cs="Times New Roman"/>
                      <w:b/>
                      <w:sz w:val="24"/>
                      <w:szCs w:val="24"/>
                    </w:rPr>
                    <w:t>ID</w:t>
                  </w:r>
                  <w:r w:rsidRPr="00F16C2D">
                    <w:rPr>
                      <w:rFonts w:ascii="Times New Roman" w:hAnsi="Times New Roman" w:cs="Times New Roman"/>
                      <w:b/>
                      <w:sz w:val="24"/>
                      <w:szCs w:val="24"/>
                    </w:rPr>
                    <w:t>:7001374859</w:t>
                  </w:r>
                  <w:r w:rsidRPr="008E197D">
                    <w:rPr>
                      <w:rFonts w:ascii="Times New Roman" w:eastAsia="Times New Roman" w:hAnsi="Times New Roman" w:cs="Times New Roman"/>
                      <w:color w:val="000000"/>
                      <w:sz w:val="24"/>
                      <w:szCs w:val="24"/>
                      <w:lang w:eastAsia="ru-RU"/>
                    </w:rPr>
                    <w:t>)</w:t>
                  </w:r>
                </w:p>
              </w:tc>
              <w:tc>
                <w:tcPr>
                  <w:tcW w:w="725" w:type="dxa"/>
                  <w:tcBorders>
                    <w:top w:val="nil"/>
                    <w:left w:val="nil"/>
                    <w:bottom w:val="single" w:sz="4" w:space="0" w:color="auto"/>
                    <w:right w:val="single" w:sz="4" w:space="0" w:color="auto"/>
                  </w:tcBorders>
                  <w:shd w:val="clear" w:color="auto" w:fill="auto"/>
                  <w:vAlign w:val="center"/>
                </w:tcPr>
                <w:p w:rsidR="00BA19D3" w:rsidRPr="008E197D" w:rsidRDefault="00BA19D3" w:rsidP="007560E7">
                  <w:pPr>
                    <w:jc w:val="center"/>
                    <w:rPr>
                      <w:rFonts w:ascii="Times New Roman" w:eastAsia="Times New Roman" w:hAnsi="Times New Roman" w:cs="Times New Roman"/>
                      <w:sz w:val="24"/>
                      <w:szCs w:val="24"/>
                      <w:lang w:eastAsia="ru-RU"/>
                    </w:rPr>
                  </w:pPr>
                </w:p>
              </w:tc>
              <w:tc>
                <w:tcPr>
                  <w:tcW w:w="961" w:type="dxa"/>
                  <w:tcBorders>
                    <w:top w:val="nil"/>
                    <w:left w:val="nil"/>
                    <w:bottom w:val="single" w:sz="4" w:space="0" w:color="auto"/>
                    <w:right w:val="single" w:sz="4" w:space="0" w:color="auto"/>
                  </w:tcBorders>
                  <w:shd w:val="clear" w:color="auto" w:fill="auto"/>
                  <w:vAlign w:val="center"/>
                </w:tcPr>
                <w:p w:rsidR="00BA19D3" w:rsidRPr="008E197D" w:rsidRDefault="00BA19D3" w:rsidP="007560E7">
                  <w:pPr>
                    <w:jc w:val="center"/>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tcPr>
                <w:p w:rsidR="00BA19D3" w:rsidRPr="008E197D" w:rsidRDefault="00BA19D3" w:rsidP="007560E7">
                  <w:pPr>
                    <w:jc w:val="right"/>
                    <w:rPr>
                      <w:rFonts w:ascii="Times New Roman" w:eastAsia="Times New Roman" w:hAnsi="Times New Roman" w:cs="Times New Roman"/>
                      <w:sz w:val="24"/>
                      <w:szCs w:val="24"/>
                      <w:lang w:eastAsia="ru-RU"/>
                    </w:rPr>
                  </w:pPr>
                </w:p>
              </w:tc>
              <w:tc>
                <w:tcPr>
                  <w:tcW w:w="1047" w:type="dxa"/>
                  <w:tcBorders>
                    <w:top w:val="nil"/>
                    <w:left w:val="nil"/>
                    <w:bottom w:val="single" w:sz="4" w:space="0" w:color="auto"/>
                    <w:right w:val="single" w:sz="4" w:space="0" w:color="auto"/>
                  </w:tcBorders>
                  <w:shd w:val="clear" w:color="auto" w:fill="auto"/>
                  <w:tcMar>
                    <w:left w:w="57" w:type="dxa"/>
                    <w:right w:w="57" w:type="dxa"/>
                  </w:tcMar>
                  <w:vAlign w:val="center"/>
                </w:tcPr>
                <w:p w:rsidR="00BA19D3" w:rsidRPr="008E197D" w:rsidRDefault="00BA19D3" w:rsidP="007560E7">
                  <w:pPr>
                    <w:jc w:val="right"/>
                    <w:rPr>
                      <w:rFonts w:ascii="Times New Roman" w:eastAsia="Times New Roman" w:hAnsi="Times New Roman" w:cs="Times New Roman"/>
                      <w:sz w:val="24"/>
                      <w:szCs w:val="24"/>
                      <w:lang w:eastAsia="ru-RU"/>
                    </w:rPr>
                  </w:pPr>
                </w:p>
              </w:tc>
              <w:tc>
                <w:tcPr>
                  <w:tcW w:w="953" w:type="dxa"/>
                  <w:tcBorders>
                    <w:top w:val="nil"/>
                    <w:left w:val="nil"/>
                    <w:bottom w:val="single" w:sz="4" w:space="0" w:color="auto"/>
                    <w:right w:val="single" w:sz="4" w:space="0" w:color="auto"/>
                  </w:tcBorders>
                  <w:shd w:val="clear" w:color="auto" w:fill="auto"/>
                  <w:tcMar>
                    <w:left w:w="57" w:type="dxa"/>
                    <w:right w:w="57" w:type="dxa"/>
                  </w:tcMar>
                  <w:vAlign w:val="center"/>
                </w:tcPr>
                <w:p w:rsidR="00BA19D3" w:rsidRPr="008E197D" w:rsidRDefault="00BA19D3" w:rsidP="007560E7">
                  <w:pPr>
                    <w:jc w:val="right"/>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tcPr>
                <w:p w:rsidR="00BA19D3" w:rsidRPr="008E197D" w:rsidRDefault="00BA19D3" w:rsidP="007560E7">
                  <w:pPr>
                    <w:jc w:val="right"/>
                    <w:rPr>
                      <w:rFonts w:ascii="Times New Roman" w:eastAsia="Times New Roman" w:hAnsi="Times New Roman" w:cs="Times New Roman"/>
                      <w:color w:val="000000"/>
                      <w:sz w:val="24"/>
                      <w:szCs w:val="24"/>
                      <w:lang w:eastAsia="ru-RU"/>
                    </w:rPr>
                  </w:pPr>
                </w:p>
              </w:tc>
              <w:tc>
                <w:tcPr>
                  <w:tcW w:w="898" w:type="dxa"/>
                  <w:tcBorders>
                    <w:top w:val="nil"/>
                    <w:left w:val="nil"/>
                    <w:bottom w:val="single" w:sz="4" w:space="0" w:color="auto"/>
                    <w:right w:val="single" w:sz="4" w:space="0" w:color="auto"/>
                  </w:tcBorders>
                  <w:shd w:val="clear" w:color="auto" w:fill="auto"/>
                  <w:tcMar>
                    <w:left w:w="57" w:type="dxa"/>
                    <w:right w:w="57" w:type="dxa"/>
                  </w:tcMar>
                  <w:vAlign w:val="center"/>
                </w:tcPr>
                <w:p w:rsidR="00BA19D3" w:rsidRPr="008E197D" w:rsidRDefault="00BA19D3" w:rsidP="007560E7">
                  <w:pPr>
                    <w:jc w:val="center"/>
                    <w:rPr>
                      <w:rFonts w:ascii="Times New Roman" w:eastAsia="Times New Roman" w:hAnsi="Times New Roman" w:cs="Times New Roman"/>
                      <w:sz w:val="24"/>
                      <w:szCs w:val="24"/>
                      <w:lang w:eastAsia="ru-RU"/>
                    </w:rPr>
                  </w:pPr>
                </w:p>
              </w:tc>
            </w:tr>
            <w:tr w:rsidR="00BA19D3" w:rsidRPr="00B80F3F" w:rsidTr="00BA19D3">
              <w:trPr>
                <w:jc w:val="center"/>
              </w:trPr>
              <w:tc>
                <w:tcPr>
                  <w:tcW w:w="458" w:type="dxa"/>
                  <w:tcBorders>
                    <w:top w:val="nil"/>
                    <w:left w:val="single" w:sz="4" w:space="0" w:color="auto"/>
                    <w:bottom w:val="single" w:sz="4" w:space="0" w:color="auto"/>
                    <w:right w:val="single" w:sz="4" w:space="0" w:color="auto"/>
                  </w:tcBorders>
                  <w:shd w:val="clear" w:color="auto" w:fill="auto"/>
                  <w:vAlign w:val="center"/>
                  <w:hideMark/>
                </w:tcPr>
                <w:p w:rsidR="00BA19D3" w:rsidRPr="008E197D" w:rsidRDefault="00BA19D3" w:rsidP="007560E7">
                  <w:pPr>
                    <w:jc w:val="center"/>
                    <w:rPr>
                      <w:rFonts w:ascii="Times New Roman" w:eastAsia="Times New Roman" w:hAnsi="Times New Roman" w:cs="Times New Roman"/>
                      <w:sz w:val="24"/>
                      <w:szCs w:val="24"/>
                      <w:lang w:eastAsia="ru-RU"/>
                    </w:rPr>
                  </w:pPr>
                  <w:r w:rsidRPr="008E197D">
                    <w:rPr>
                      <w:rFonts w:ascii="Times New Roman" w:eastAsia="Times New Roman" w:hAnsi="Times New Roman" w:cs="Times New Roman"/>
                      <w:sz w:val="24"/>
                      <w:szCs w:val="24"/>
                      <w:lang w:eastAsia="ru-RU"/>
                    </w:rPr>
                    <w:t> </w:t>
                  </w:r>
                </w:p>
              </w:tc>
              <w:tc>
                <w:tcPr>
                  <w:tcW w:w="2668" w:type="dxa"/>
                  <w:tcBorders>
                    <w:top w:val="nil"/>
                    <w:left w:val="nil"/>
                    <w:bottom w:val="single" w:sz="4" w:space="0" w:color="auto"/>
                    <w:right w:val="single" w:sz="4" w:space="0" w:color="auto"/>
                  </w:tcBorders>
                  <w:shd w:val="clear" w:color="auto" w:fill="auto"/>
                  <w:vAlign w:val="center"/>
                </w:tcPr>
                <w:p w:rsidR="00BA19D3" w:rsidRPr="008E197D" w:rsidRDefault="00BA19D3" w:rsidP="007560E7">
                  <w:pPr>
                    <w:rPr>
                      <w:rFonts w:ascii="Times New Roman" w:eastAsia="Times New Roman" w:hAnsi="Times New Roman" w:cs="Times New Roman"/>
                      <w:sz w:val="24"/>
                      <w:szCs w:val="24"/>
                      <w:lang w:eastAsia="ru-RU"/>
                    </w:rPr>
                  </w:pPr>
                  <w:r w:rsidRPr="008E197D">
                    <w:rPr>
                      <w:rFonts w:ascii="Times New Roman" w:eastAsia="Times New Roman" w:hAnsi="Times New Roman" w:cs="Times New Roman"/>
                      <w:b/>
                      <w:bCs/>
                      <w:sz w:val="24"/>
                      <w:szCs w:val="24"/>
                      <w:lang w:eastAsia="ru-RU"/>
                    </w:rPr>
                    <w:t>ИТОГО:</w:t>
                  </w:r>
                </w:p>
              </w:tc>
              <w:tc>
                <w:tcPr>
                  <w:tcW w:w="725" w:type="dxa"/>
                  <w:tcBorders>
                    <w:top w:val="nil"/>
                    <w:left w:val="nil"/>
                    <w:bottom w:val="single" w:sz="4" w:space="0" w:color="auto"/>
                    <w:right w:val="single" w:sz="4" w:space="0" w:color="auto"/>
                  </w:tcBorders>
                  <w:shd w:val="clear" w:color="auto" w:fill="auto"/>
                  <w:vAlign w:val="center"/>
                </w:tcPr>
                <w:p w:rsidR="00BA19D3" w:rsidRPr="008E197D" w:rsidRDefault="00BA19D3" w:rsidP="007560E7">
                  <w:pPr>
                    <w:jc w:val="center"/>
                    <w:rPr>
                      <w:rFonts w:ascii="Times New Roman" w:eastAsia="Times New Roman" w:hAnsi="Times New Roman" w:cs="Times New Roman"/>
                      <w:sz w:val="24"/>
                      <w:szCs w:val="24"/>
                      <w:lang w:eastAsia="ru-RU"/>
                    </w:rPr>
                  </w:pPr>
                  <w:r w:rsidRPr="008E197D">
                    <w:rPr>
                      <w:rFonts w:ascii="Times New Roman" w:eastAsia="Times New Roman" w:hAnsi="Times New Roman" w:cs="Times New Roman"/>
                      <w:sz w:val="24"/>
                      <w:szCs w:val="24"/>
                      <w:lang w:eastAsia="ru-RU"/>
                    </w:rPr>
                    <w:t> </w:t>
                  </w:r>
                </w:p>
              </w:tc>
              <w:tc>
                <w:tcPr>
                  <w:tcW w:w="961" w:type="dxa"/>
                  <w:tcBorders>
                    <w:top w:val="nil"/>
                    <w:left w:val="nil"/>
                    <w:bottom w:val="single" w:sz="4" w:space="0" w:color="auto"/>
                    <w:right w:val="single" w:sz="4" w:space="0" w:color="auto"/>
                  </w:tcBorders>
                  <w:shd w:val="clear" w:color="auto" w:fill="auto"/>
                  <w:vAlign w:val="center"/>
                </w:tcPr>
                <w:p w:rsidR="00BA19D3" w:rsidRPr="008E197D" w:rsidRDefault="00BA19D3" w:rsidP="007560E7">
                  <w:pPr>
                    <w:jc w:val="center"/>
                    <w:rPr>
                      <w:rFonts w:ascii="Times New Roman" w:eastAsia="Times New Roman" w:hAnsi="Times New Roman" w:cs="Times New Roman"/>
                      <w:sz w:val="24"/>
                      <w:szCs w:val="24"/>
                      <w:lang w:eastAsia="ru-RU"/>
                    </w:rPr>
                  </w:pPr>
                  <w:r w:rsidRPr="008E197D">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tcMar>
                    <w:left w:w="57" w:type="dxa"/>
                    <w:right w:w="57" w:type="dxa"/>
                  </w:tcMar>
                  <w:vAlign w:val="bottom"/>
                </w:tcPr>
                <w:p w:rsidR="00BA19D3" w:rsidRPr="008E197D" w:rsidRDefault="00BA19D3" w:rsidP="007560E7">
                  <w:pPr>
                    <w:jc w:val="right"/>
                    <w:rPr>
                      <w:rFonts w:ascii="Times New Roman" w:eastAsia="Times New Roman" w:hAnsi="Times New Roman" w:cs="Times New Roman"/>
                      <w:sz w:val="24"/>
                      <w:szCs w:val="24"/>
                      <w:lang w:eastAsia="ru-RU"/>
                    </w:rPr>
                  </w:pPr>
                  <w:r w:rsidRPr="008E197D">
                    <w:rPr>
                      <w:rFonts w:ascii="Times New Roman" w:eastAsia="Times New Roman" w:hAnsi="Times New Roman" w:cs="Times New Roman"/>
                      <w:sz w:val="24"/>
                      <w:szCs w:val="24"/>
                      <w:lang w:eastAsia="ru-RU"/>
                    </w:rPr>
                    <w:t> </w:t>
                  </w:r>
                </w:p>
              </w:tc>
              <w:tc>
                <w:tcPr>
                  <w:tcW w:w="1047" w:type="dxa"/>
                  <w:tcBorders>
                    <w:top w:val="nil"/>
                    <w:left w:val="nil"/>
                    <w:bottom w:val="single" w:sz="4" w:space="0" w:color="auto"/>
                    <w:right w:val="single" w:sz="4" w:space="0" w:color="auto"/>
                  </w:tcBorders>
                  <w:shd w:val="clear" w:color="auto" w:fill="auto"/>
                  <w:tcMar>
                    <w:left w:w="57" w:type="dxa"/>
                    <w:right w:w="57" w:type="dxa"/>
                  </w:tcMar>
                  <w:vAlign w:val="center"/>
                </w:tcPr>
                <w:p w:rsidR="00BA19D3" w:rsidRPr="008E197D" w:rsidRDefault="00BA19D3" w:rsidP="007560E7">
                  <w:pPr>
                    <w:jc w:val="right"/>
                    <w:rPr>
                      <w:rFonts w:ascii="Times New Roman" w:eastAsia="Times New Roman" w:hAnsi="Times New Roman" w:cs="Times New Roman"/>
                      <w:sz w:val="24"/>
                      <w:szCs w:val="24"/>
                      <w:lang w:eastAsia="ru-RU"/>
                    </w:rPr>
                  </w:pPr>
                </w:p>
              </w:tc>
              <w:tc>
                <w:tcPr>
                  <w:tcW w:w="953" w:type="dxa"/>
                  <w:tcBorders>
                    <w:top w:val="nil"/>
                    <w:left w:val="nil"/>
                    <w:bottom w:val="single" w:sz="4" w:space="0" w:color="auto"/>
                    <w:right w:val="single" w:sz="4" w:space="0" w:color="auto"/>
                  </w:tcBorders>
                  <w:shd w:val="clear" w:color="auto" w:fill="auto"/>
                  <w:tcMar>
                    <w:left w:w="57" w:type="dxa"/>
                    <w:right w:w="57" w:type="dxa"/>
                  </w:tcMar>
                  <w:vAlign w:val="center"/>
                </w:tcPr>
                <w:p w:rsidR="00BA19D3" w:rsidRPr="008E197D" w:rsidRDefault="00BA19D3" w:rsidP="007560E7">
                  <w:pPr>
                    <w:jc w:val="right"/>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tcMar>
                    <w:left w:w="57" w:type="dxa"/>
                    <w:right w:w="57" w:type="dxa"/>
                  </w:tcMar>
                  <w:vAlign w:val="center"/>
                </w:tcPr>
                <w:p w:rsidR="00BA19D3" w:rsidRPr="008E197D" w:rsidRDefault="00BA19D3" w:rsidP="007560E7">
                  <w:pPr>
                    <w:jc w:val="right"/>
                    <w:rPr>
                      <w:rFonts w:ascii="Times New Roman" w:eastAsia="Times New Roman" w:hAnsi="Times New Roman" w:cs="Times New Roman"/>
                      <w:color w:val="000000"/>
                      <w:sz w:val="24"/>
                      <w:szCs w:val="24"/>
                      <w:lang w:eastAsia="ru-RU"/>
                    </w:rPr>
                  </w:pPr>
                </w:p>
              </w:tc>
              <w:tc>
                <w:tcPr>
                  <w:tcW w:w="898" w:type="dxa"/>
                  <w:tcBorders>
                    <w:top w:val="nil"/>
                    <w:left w:val="nil"/>
                    <w:bottom w:val="single" w:sz="4" w:space="0" w:color="auto"/>
                    <w:right w:val="single" w:sz="4" w:space="0" w:color="auto"/>
                  </w:tcBorders>
                  <w:shd w:val="clear" w:color="auto" w:fill="auto"/>
                  <w:tcMar>
                    <w:left w:w="57" w:type="dxa"/>
                    <w:right w:w="57" w:type="dxa"/>
                  </w:tcMar>
                  <w:vAlign w:val="bottom"/>
                </w:tcPr>
                <w:p w:rsidR="00BA19D3" w:rsidRPr="008E197D" w:rsidRDefault="00BA19D3" w:rsidP="007560E7">
                  <w:pPr>
                    <w:jc w:val="center"/>
                    <w:rPr>
                      <w:rFonts w:ascii="Times New Roman" w:eastAsia="Times New Roman" w:hAnsi="Times New Roman" w:cs="Times New Roman"/>
                      <w:sz w:val="24"/>
                      <w:szCs w:val="24"/>
                      <w:lang w:eastAsia="ru-RU"/>
                    </w:rPr>
                  </w:pPr>
                  <w:r w:rsidRPr="008E197D">
                    <w:rPr>
                      <w:rFonts w:ascii="Times New Roman" w:eastAsia="Times New Roman" w:hAnsi="Times New Roman" w:cs="Times New Roman"/>
                      <w:sz w:val="24"/>
                      <w:szCs w:val="24"/>
                      <w:lang w:eastAsia="ru-RU"/>
                    </w:rPr>
                    <w:t> </w:t>
                  </w:r>
                </w:p>
              </w:tc>
            </w:tr>
          </w:tbl>
          <w:p w:rsidR="00BA19D3" w:rsidRPr="008E197D" w:rsidRDefault="00BA19D3" w:rsidP="007560E7">
            <w:pPr>
              <w:contextualSpacing/>
              <w:jc w:val="both"/>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 xml:space="preserve">на общую сумму </w:t>
            </w:r>
            <w:r w:rsidRPr="008E197D">
              <w:rPr>
                <w:rFonts w:ascii="Times New Roman" w:eastAsia="Times New Roman" w:hAnsi="Times New Roman" w:cs="Times New Roman"/>
                <w:b/>
                <w:bCs/>
                <w:sz w:val="24"/>
                <w:szCs w:val="24"/>
                <w:lang w:bidi="en-US"/>
              </w:rPr>
              <w:t xml:space="preserve">_____________ </w:t>
            </w:r>
            <w:r w:rsidRPr="008E197D">
              <w:rPr>
                <w:rFonts w:ascii="Times New Roman" w:eastAsia="Times New Roman" w:hAnsi="Times New Roman" w:cs="Times New Roman"/>
                <w:sz w:val="24"/>
                <w:szCs w:val="24"/>
                <w:lang w:bidi="en-US"/>
              </w:rPr>
              <w:t>(______________________________ _______) сум, в том числе НДС 12 %.</w:t>
            </w:r>
          </w:p>
        </w:tc>
      </w:tr>
      <w:tr w:rsidR="00BA19D3" w:rsidRPr="00B80F3F" w:rsidTr="007560E7">
        <w:trPr>
          <w:jc w:val="center"/>
        </w:trPr>
        <w:tc>
          <w:tcPr>
            <w:tcW w:w="0" w:type="auto"/>
            <w:gridSpan w:val="2"/>
            <w:vAlign w:val="center"/>
          </w:tcPr>
          <w:p w:rsidR="00BA19D3" w:rsidRPr="008E197D" w:rsidRDefault="00BA19D3" w:rsidP="007560E7">
            <w:pPr>
              <w:contextualSpacing/>
              <w:jc w:val="both"/>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Претензий к качеству и срокам оказанных Исполнителем Услуг Заказчик не имеет.</w:t>
            </w:r>
          </w:p>
          <w:p w:rsidR="00BA19D3" w:rsidRPr="008E197D" w:rsidRDefault="00BA19D3" w:rsidP="007560E7">
            <w:pPr>
              <w:contextualSpacing/>
              <w:jc w:val="both"/>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 xml:space="preserve"> </w:t>
            </w:r>
          </w:p>
        </w:tc>
      </w:tr>
      <w:tr w:rsidR="00BA19D3" w:rsidRPr="008E197D" w:rsidTr="007560E7">
        <w:tblPrEx>
          <w:jc w:val="left"/>
        </w:tblPrEx>
        <w:tc>
          <w:tcPr>
            <w:tcW w:w="2500" w:type="pct"/>
            <w:vAlign w:val="center"/>
          </w:tcPr>
          <w:p w:rsidR="00BA19D3" w:rsidRPr="008E197D" w:rsidRDefault="00BA19D3" w:rsidP="007560E7">
            <w:pPr>
              <w:contextualSpacing/>
              <w:jc w:val="center"/>
              <w:rPr>
                <w:rFonts w:ascii="Times New Roman" w:eastAsia="Times New Roman" w:hAnsi="Times New Roman" w:cs="Times New Roman"/>
                <w:b/>
                <w:sz w:val="24"/>
                <w:szCs w:val="24"/>
                <w:lang w:bidi="en-US"/>
              </w:rPr>
            </w:pPr>
            <w:r w:rsidRPr="008E197D">
              <w:rPr>
                <w:rFonts w:ascii="Times New Roman" w:eastAsia="Times New Roman" w:hAnsi="Times New Roman" w:cs="Times New Roman"/>
                <w:b/>
                <w:sz w:val="24"/>
                <w:szCs w:val="24"/>
                <w:lang w:bidi="en-US"/>
              </w:rPr>
              <w:t>Исполнитель:</w:t>
            </w:r>
          </w:p>
        </w:tc>
        <w:tc>
          <w:tcPr>
            <w:tcW w:w="2500" w:type="pct"/>
            <w:vAlign w:val="center"/>
          </w:tcPr>
          <w:p w:rsidR="00BA19D3" w:rsidRPr="008E197D" w:rsidRDefault="00BA19D3" w:rsidP="007560E7">
            <w:pPr>
              <w:contextualSpacing/>
              <w:jc w:val="center"/>
              <w:rPr>
                <w:rFonts w:ascii="Times New Roman" w:eastAsia="Times New Roman" w:hAnsi="Times New Roman" w:cs="Times New Roman"/>
                <w:b/>
                <w:sz w:val="24"/>
                <w:szCs w:val="24"/>
                <w:lang w:bidi="en-US"/>
              </w:rPr>
            </w:pPr>
            <w:r w:rsidRPr="008E197D">
              <w:rPr>
                <w:rFonts w:ascii="Times New Roman" w:eastAsia="Times New Roman" w:hAnsi="Times New Roman" w:cs="Times New Roman"/>
                <w:b/>
                <w:sz w:val="24"/>
                <w:szCs w:val="24"/>
                <w:lang w:bidi="en-US"/>
              </w:rPr>
              <w:t>Заказчик:</w:t>
            </w:r>
          </w:p>
        </w:tc>
      </w:tr>
      <w:tr w:rsidR="00BA19D3" w:rsidRPr="008E197D" w:rsidTr="007560E7">
        <w:tblPrEx>
          <w:jc w:val="left"/>
        </w:tblPrEx>
        <w:tc>
          <w:tcPr>
            <w:tcW w:w="2500" w:type="pct"/>
            <w:vAlign w:val="center"/>
          </w:tcPr>
          <w:p w:rsidR="00BA19D3" w:rsidRPr="00006280" w:rsidRDefault="00BA19D3" w:rsidP="007560E7">
            <w:pPr>
              <w:contextualSpacing/>
              <w:jc w:val="center"/>
              <w:rPr>
                <w:rFonts w:ascii="Times New Roman" w:eastAsia="Times New Roman" w:hAnsi="Times New Roman" w:cs="Times New Roman"/>
                <w:sz w:val="24"/>
                <w:szCs w:val="24"/>
                <w:lang w:bidi="en-US"/>
              </w:rPr>
            </w:pPr>
            <w:r>
              <w:rPr>
                <w:rFonts w:ascii="Times New Roman" w:eastAsia="Times New Roman" w:hAnsi="Times New Roman" w:cs="Times New Roman"/>
                <w:b/>
                <w:color w:val="000000"/>
                <w:sz w:val="24"/>
                <w:szCs w:val="24"/>
              </w:rPr>
              <w:t xml:space="preserve"> </w:t>
            </w:r>
          </w:p>
        </w:tc>
        <w:tc>
          <w:tcPr>
            <w:tcW w:w="2500" w:type="pct"/>
            <w:vAlign w:val="center"/>
          </w:tcPr>
          <w:p w:rsidR="00BA19D3" w:rsidRPr="00F815A1" w:rsidRDefault="00BA19D3" w:rsidP="007560E7">
            <w:pPr>
              <w:pStyle w:val="a7"/>
              <w:spacing w:line="259" w:lineRule="auto"/>
              <w:jc w:val="center"/>
              <w:rPr>
                <w:rFonts w:ascii="Times New Roman" w:hAnsi="Times New Roman"/>
                <w:b/>
                <w:color w:val="000000"/>
                <w:sz w:val="24"/>
                <w:szCs w:val="24"/>
              </w:rPr>
            </w:pPr>
            <w:r w:rsidRPr="00F815A1">
              <w:rPr>
                <w:rFonts w:ascii="Times New Roman" w:hAnsi="Times New Roman"/>
                <w:b/>
                <w:color w:val="000000"/>
                <w:sz w:val="24"/>
                <w:szCs w:val="24"/>
              </w:rPr>
              <w:t>ООО «UMS»</w:t>
            </w:r>
          </w:p>
        </w:tc>
      </w:tr>
      <w:tr w:rsidR="00BA19D3" w:rsidRPr="008E197D" w:rsidTr="007560E7">
        <w:tblPrEx>
          <w:jc w:val="left"/>
        </w:tblPrEx>
        <w:tc>
          <w:tcPr>
            <w:tcW w:w="5000" w:type="pct"/>
            <w:gridSpan w:val="2"/>
            <w:vAlign w:val="center"/>
          </w:tcPr>
          <w:p w:rsidR="00BA19D3" w:rsidRPr="008E197D" w:rsidRDefault="00BA19D3" w:rsidP="007560E7">
            <w:pPr>
              <w:contextualSpacing/>
              <w:jc w:val="both"/>
              <w:rPr>
                <w:rFonts w:ascii="Times New Roman" w:eastAsia="Times New Roman" w:hAnsi="Times New Roman" w:cs="Times New Roman"/>
                <w:sz w:val="24"/>
                <w:szCs w:val="24"/>
                <w:lang w:bidi="en-US"/>
              </w:rPr>
            </w:pPr>
          </w:p>
        </w:tc>
      </w:tr>
      <w:tr w:rsidR="00BA19D3" w:rsidRPr="00B80F3F" w:rsidTr="007560E7">
        <w:tblPrEx>
          <w:jc w:val="left"/>
        </w:tblPrEx>
        <w:tc>
          <w:tcPr>
            <w:tcW w:w="2500" w:type="pct"/>
            <w:vAlign w:val="center"/>
          </w:tcPr>
          <w:p w:rsidR="00BA19D3" w:rsidRPr="008E197D" w:rsidRDefault="00BA19D3" w:rsidP="007560E7">
            <w:pPr>
              <w:contextualSpacing/>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 xml:space="preserve"> </w:t>
            </w:r>
          </w:p>
        </w:tc>
        <w:tc>
          <w:tcPr>
            <w:tcW w:w="2500" w:type="pct"/>
            <w:vAlign w:val="center"/>
          </w:tcPr>
          <w:p w:rsidR="00BA19D3" w:rsidRPr="008E197D" w:rsidRDefault="00BA19D3" w:rsidP="007560E7">
            <w:pPr>
              <w:contextualSpacing/>
              <w:jc w:val="both"/>
              <w:rPr>
                <w:rFonts w:ascii="Times New Roman" w:hAnsi="Times New Roman" w:cs="Times New Roman"/>
                <w:sz w:val="24"/>
                <w:szCs w:val="24"/>
              </w:rPr>
            </w:pPr>
            <w:r>
              <w:rPr>
                <w:rFonts w:ascii="Times New Roman" w:hAnsi="Times New Roman" w:cs="Times New Roman"/>
                <w:sz w:val="24"/>
                <w:szCs w:val="24"/>
              </w:rPr>
              <w:t>Генеральный д</w:t>
            </w:r>
            <w:r w:rsidRPr="008E197D">
              <w:rPr>
                <w:rFonts w:ascii="Times New Roman" w:hAnsi="Times New Roman" w:cs="Times New Roman"/>
                <w:sz w:val="24"/>
                <w:szCs w:val="24"/>
              </w:rPr>
              <w:t>иректор</w:t>
            </w:r>
          </w:p>
          <w:p w:rsidR="00BA19D3" w:rsidRPr="00F815A1" w:rsidRDefault="00BA19D3" w:rsidP="007560E7">
            <w:pPr>
              <w:contextualSpacing/>
              <w:jc w:val="both"/>
              <w:rPr>
                <w:rFonts w:ascii="Times New Roman" w:eastAsia="Times New Roman" w:hAnsi="Times New Roman" w:cs="Times New Roman"/>
                <w:sz w:val="24"/>
                <w:szCs w:val="24"/>
                <w:lang w:bidi="en-US"/>
              </w:rPr>
            </w:pPr>
            <w:r w:rsidRPr="00F815A1">
              <w:rPr>
                <w:rFonts w:ascii="Times New Roman" w:hAnsi="Times New Roman" w:cs="Times New Roman"/>
                <w:color w:val="000000"/>
                <w:sz w:val="24"/>
                <w:szCs w:val="24"/>
              </w:rPr>
              <w:t>Арипов С.Х</w:t>
            </w:r>
            <w:r w:rsidRPr="00F815A1">
              <w:rPr>
                <w:rFonts w:ascii="Times New Roman" w:eastAsia="Times New Roman" w:hAnsi="Times New Roman" w:cs="Times New Roman"/>
                <w:sz w:val="24"/>
                <w:szCs w:val="24"/>
                <w:lang w:bidi="en-US"/>
              </w:rPr>
              <w:t>.</w:t>
            </w:r>
          </w:p>
        </w:tc>
      </w:tr>
      <w:tr w:rsidR="00BA19D3" w:rsidRPr="008E197D" w:rsidTr="007560E7">
        <w:tblPrEx>
          <w:jc w:val="left"/>
        </w:tblPrEx>
        <w:tc>
          <w:tcPr>
            <w:tcW w:w="2500" w:type="pct"/>
            <w:vAlign w:val="center"/>
          </w:tcPr>
          <w:p w:rsidR="00BA19D3" w:rsidRPr="008E197D" w:rsidRDefault="00BA19D3" w:rsidP="007560E7">
            <w:pPr>
              <w:contextualSpacing/>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____________________________________</w:t>
            </w:r>
          </w:p>
          <w:p w:rsidR="00BA19D3" w:rsidRPr="008E197D" w:rsidRDefault="00BA19D3" w:rsidP="007560E7">
            <w:pPr>
              <w:contextualSpacing/>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МП</w:t>
            </w:r>
          </w:p>
          <w:p w:rsidR="00BA19D3" w:rsidRPr="008E197D" w:rsidRDefault="00BA19D3" w:rsidP="007560E7">
            <w:pPr>
              <w:contextualSpacing/>
              <w:jc w:val="center"/>
              <w:rPr>
                <w:rFonts w:ascii="Times New Roman" w:eastAsia="Times New Roman" w:hAnsi="Times New Roman" w:cs="Times New Roman"/>
                <w:sz w:val="24"/>
                <w:szCs w:val="24"/>
                <w:lang w:bidi="en-US"/>
              </w:rPr>
            </w:pPr>
          </w:p>
        </w:tc>
        <w:tc>
          <w:tcPr>
            <w:tcW w:w="2500" w:type="pct"/>
            <w:vAlign w:val="center"/>
          </w:tcPr>
          <w:p w:rsidR="00BA19D3" w:rsidRPr="008E197D" w:rsidRDefault="00BA19D3" w:rsidP="007560E7">
            <w:pPr>
              <w:contextualSpacing/>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___________________________________</w:t>
            </w:r>
          </w:p>
          <w:p w:rsidR="00BA19D3" w:rsidRPr="008E197D" w:rsidRDefault="00BA19D3" w:rsidP="007560E7">
            <w:pPr>
              <w:contextualSpacing/>
              <w:rPr>
                <w:rFonts w:ascii="Times New Roman" w:eastAsia="Times New Roman" w:hAnsi="Times New Roman" w:cs="Times New Roman"/>
                <w:sz w:val="24"/>
                <w:szCs w:val="24"/>
                <w:lang w:bidi="en-US"/>
              </w:rPr>
            </w:pPr>
            <w:r w:rsidRPr="008E197D">
              <w:rPr>
                <w:rFonts w:ascii="Times New Roman" w:eastAsia="Times New Roman" w:hAnsi="Times New Roman" w:cs="Times New Roman"/>
                <w:sz w:val="24"/>
                <w:szCs w:val="24"/>
                <w:lang w:bidi="en-US"/>
              </w:rPr>
              <w:t>МП</w:t>
            </w:r>
          </w:p>
          <w:p w:rsidR="00BA19D3" w:rsidRPr="008E197D" w:rsidRDefault="00BA19D3" w:rsidP="007560E7">
            <w:pPr>
              <w:contextualSpacing/>
              <w:jc w:val="center"/>
              <w:rPr>
                <w:rFonts w:ascii="Times New Roman" w:eastAsia="Times New Roman" w:hAnsi="Times New Roman" w:cs="Times New Roman"/>
                <w:sz w:val="24"/>
                <w:szCs w:val="24"/>
                <w:lang w:bidi="en-US"/>
              </w:rPr>
            </w:pPr>
          </w:p>
        </w:tc>
      </w:tr>
    </w:tbl>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Default="00BA19D3" w:rsidP="00BA19D3">
      <w:pPr>
        <w:spacing w:after="100"/>
        <w:ind w:firstLine="561"/>
        <w:jc w:val="both"/>
        <w:rPr>
          <w:rFonts w:ascii="Times New Roman" w:eastAsia="Times New Roman" w:hAnsi="Times New Roman" w:cs="Times New Roman"/>
          <w:sz w:val="24"/>
          <w:szCs w:val="24"/>
          <w:lang w:eastAsia="ru-RU"/>
        </w:rPr>
      </w:pPr>
    </w:p>
    <w:p w:rsidR="00BA19D3" w:rsidRPr="00DB097A" w:rsidRDefault="00BA19D3"/>
    <w:sectPr w:rsidR="00BA19D3" w:rsidRPr="00DB097A" w:rsidSect="00E80D76">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C5004"/>
    <w:multiLevelType w:val="multilevel"/>
    <w:tmpl w:val="192CFC9E"/>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3.%2."/>
      <w:lvlJc w:val="left"/>
      <w:pPr>
        <w:tabs>
          <w:tab w:val="num" w:pos="1277"/>
        </w:tabs>
        <w:ind w:left="127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DCC795B"/>
    <w:multiLevelType w:val="multilevel"/>
    <w:tmpl w:val="7CDEAFC4"/>
    <w:lvl w:ilvl="0">
      <w:start w:val="1"/>
      <w:numFmt w:val="decimal"/>
      <w:lvlText w:val="%1."/>
      <w:lvlJc w:val="left"/>
      <w:pPr>
        <w:ind w:left="720" w:hanging="360"/>
      </w:pPr>
      <w:rPr>
        <w:rFonts w:ascii="Times New Roman" w:hAnsi="Times New Roman" w:cs="Times New Roman" w:hint="default"/>
        <w:b/>
        <w:sz w:val="20"/>
        <w:szCs w:val="2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1C73D2D"/>
    <w:multiLevelType w:val="hybridMultilevel"/>
    <w:tmpl w:val="5FDC028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419461C"/>
    <w:multiLevelType w:val="hybridMultilevel"/>
    <w:tmpl w:val="B4A21924"/>
    <w:lvl w:ilvl="0" w:tplc="F29E415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87C71A5"/>
    <w:multiLevelType w:val="multilevel"/>
    <w:tmpl w:val="505C67C8"/>
    <w:lvl w:ilvl="0">
      <w:start w:val="1"/>
      <w:numFmt w:val="decimal"/>
      <w:lvlText w:val="%1."/>
      <w:lvlJc w:val="left"/>
      <w:pPr>
        <w:ind w:left="720" w:hanging="720"/>
      </w:pPr>
      <w:rPr>
        <w:rFonts w:hint="default"/>
      </w:rPr>
    </w:lvl>
    <w:lvl w:ilvl="1">
      <w:start w:val="1"/>
      <w:numFmt w:val="decimal"/>
      <w:lvlText w:val="%1.%2."/>
      <w:lvlJc w:val="left"/>
      <w:pPr>
        <w:ind w:left="5824" w:hanging="7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C04C30"/>
    <w:multiLevelType w:val="multilevel"/>
    <w:tmpl w:val="7CDEAFC4"/>
    <w:lvl w:ilvl="0">
      <w:start w:val="1"/>
      <w:numFmt w:val="decimal"/>
      <w:lvlText w:val="%1."/>
      <w:lvlJc w:val="left"/>
      <w:pPr>
        <w:ind w:left="720" w:hanging="360"/>
      </w:pPr>
      <w:rPr>
        <w:rFonts w:ascii="Times New Roman" w:hAnsi="Times New Roman" w:cs="Times New Roman" w:hint="default"/>
        <w:b/>
        <w:sz w:val="20"/>
        <w:szCs w:val="2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A7D1E94"/>
    <w:multiLevelType w:val="multilevel"/>
    <w:tmpl w:val="D12E92B4"/>
    <w:lvl w:ilvl="0">
      <w:start w:val="3"/>
      <w:numFmt w:val="decimal"/>
      <w:lvlText w:val="%1."/>
      <w:lvlJc w:val="left"/>
      <w:pPr>
        <w:ind w:left="540" w:hanging="540"/>
      </w:pPr>
      <w:rPr>
        <w:rFonts w:ascii="Times New Roman" w:hAnsi="Times New Roman" w:cs="Times New Roman"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6"/>
  </w:num>
  <w:num w:numId="5">
    <w:abstractNumId w:val="2"/>
  </w:num>
  <w:num w:numId="6">
    <w:abstractNumId w:val="3"/>
  </w:num>
  <w:num w:numId="7">
    <w:abstractNumId w:val="8"/>
  </w:num>
  <w:num w:numId="8">
    <w:abstractNumId w:val="1"/>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C85"/>
    <w:rsid w:val="000F49A1"/>
    <w:rsid w:val="000F63C7"/>
    <w:rsid w:val="00471843"/>
    <w:rsid w:val="004F17F8"/>
    <w:rsid w:val="00517289"/>
    <w:rsid w:val="00613C85"/>
    <w:rsid w:val="006A2388"/>
    <w:rsid w:val="008B1F67"/>
    <w:rsid w:val="00BA19D3"/>
    <w:rsid w:val="00DB097A"/>
    <w:rsid w:val="00DB5598"/>
    <w:rsid w:val="00E77B2A"/>
    <w:rsid w:val="00E80D76"/>
    <w:rsid w:val="00E8163E"/>
    <w:rsid w:val="00F24F2A"/>
    <w:rsid w:val="00FF4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560C"/>
  <w15:chartTrackingRefBased/>
  <w15:docId w15:val="{146ADCDB-1543-458C-988D-3A8244F0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0">
    <w:name w:val="heading 2"/>
    <w:basedOn w:val="a"/>
    <w:next w:val="a"/>
    <w:link w:val="21"/>
    <w:uiPriority w:val="9"/>
    <w:unhideWhenUsed/>
    <w:qFormat/>
    <w:rsid w:val="00BA19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B09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5"/>
    <w:uiPriority w:val="34"/>
    <w:qFormat/>
    <w:rsid w:val="00DB097A"/>
    <w:pPr>
      <w:spacing w:after="0" w:line="240" w:lineRule="auto"/>
      <w:ind w:left="720"/>
      <w:contextualSpacing/>
    </w:pPr>
    <w:rPr>
      <w:lang w:val="en-US"/>
    </w:rPr>
  </w:style>
  <w:style w:type="paragraph" w:customStyle="1" w:styleId="Default">
    <w:name w:val="Default"/>
    <w:rsid w:val="00DB097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Уровень 1"/>
    <w:basedOn w:val="a"/>
    <w:rsid w:val="00DB097A"/>
    <w:pPr>
      <w:numPr>
        <w:numId w:val="2"/>
      </w:numPr>
      <w:spacing w:before="240" w:after="120" w:line="240" w:lineRule="auto"/>
      <w:jc w:val="center"/>
    </w:pPr>
    <w:rPr>
      <w:rFonts w:ascii="Times New Roman" w:eastAsia="Times New Roman" w:hAnsi="Times New Roman" w:cs="Times New Roman"/>
      <w:b/>
      <w:sz w:val="24"/>
      <w:szCs w:val="24"/>
      <w:lang w:eastAsia="ru-RU"/>
    </w:rPr>
  </w:style>
  <w:style w:type="paragraph" w:customStyle="1" w:styleId="2">
    <w:name w:val="Уровень 2"/>
    <w:basedOn w:val="a"/>
    <w:rsid w:val="00DB097A"/>
    <w:pPr>
      <w:numPr>
        <w:ilvl w:val="1"/>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3">
    <w:name w:val="Уровень-3"/>
    <w:basedOn w:val="a"/>
    <w:rsid w:val="00DB097A"/>
    <w:pPr>
      <w:numPr>
        <w:ilvl w:val="2"/>
        <w:numId w:val="2"/>
      </w:numPr>
      <w:spacing w:after="0" w:line="240" w:lineRule="auto"/>
    </w:pPr>
    <w:rPr>
      <w:rFonts w:ascii="Times New Roman" w:eastAsia="Times New Roman" w:hAnsi="Times New Roman" w:cs="Times New Roman"/>
      <w:sz w:val="24"/>
      <w:szCs w:val="24"/>
      <w:lang w:eastAsia="ru-RU"/>
    </w:rPr>
  </w:style>
  <w:style w:type="character" w:customStyle="1" w:styleId="a5">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4"/>
    <w:uiPriority w:val="34"/>
    <w:rsid w:val="00DB097A"/>
    <w:rPr>
      <w:lang w:val="en-US"/>
    </w:rPr>
  </w:style>
  <w:style w:type="character" w:styleId="a6">
    <w:name w:val="Hyperlink"/>
    <w:basedOn w:val="a0"/>
    <w:uiPriority w:val="99"/>
    <w:unhideWhenUsed/>
    <w:rsid w:val="00DB097A"/>
    <w:rPr>
      <w:color w:val="0563C1"/>
      <w:u w:val="single"/>
    </w:rPr>
  </w:style>
  <w:style w:type="paragraph" w:styleId="a7">
    <w:name w:val="No Spacing"/>
    <w:link w:val="a8"/>
    <w:uiPriority w:val="1"/>
    <w:qFormat/>
    <w:rsid w:val="00DB097A"/>
    <w:pPr>
      <w:spacing w:after="0" w:line="240" w:lineRule="auto"/>
    </w:pPr>
    <w:rPr>
      <w:rFonts w:ascii="Calibri" w:eastAsia="Times New Roman" w:hAnsi="Calibri" w:cs="Times New Roman"/>
    </w:rPr>
  </w:style>
  <w:style w:type="character" w:customStyle="1" w:styleId="a8">
    <w:name w:val="Без интервала Знак"/>
    <w:basedOn w:val="a0"/>
    <w:link w:val="a7"/>
    <w:uiPriority w:val="1"/>
    <w:locked/>
    <w:rsid w:val="00DB097A"/>
    <w:rPr>
      <w:rFonts w:ascii="Calibri" w:eastAsia="Times New Roman" w:hAnsi="Calibri" w:cs="Times New Roman"/>
    </w:rPr>
  </w:style>
  <w:style w:type="paragraph" w:customStyle="1" w:styleId="leading-8">
    <w:name w:val="leading-8"/>
    <w:basedOn w:val="a"/>
    <w:rsid w:val="00E80D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rsid w:val="00471843"/>
    <w:pPr>
      <w:tabs>
        <w:tab w:val="num" w:pos="900"/>
      </w:tabs>
      <w:spacing w:after="0" w:line="240" w:lineRule="auto"/>
      <w:jc w:val="both"/>
    </w:pPr>
    <w:rPr>
      <w:rFonts w:ascii="Tahoma" w:eastAsia="Times New Roman" w:hAnsi="Tahoma" w:cs="Tahoma"/>
      <w:sz w:val="20"/>
      <w:szCs w:val="24"/>
      <w:lang w:eastAsia="ru-RU"/>
    </w:rPr>
  </w:style>
  <w:style w:type="character" w:customStyle="1" w:styleId="aa">
    <w:name w:val="Основной текст Знак"/>
    <w:basedOn w:val="a0"/>
    <w:link w:val="a9"/>
    <w:rsid w:val="00471843"/>
    <w:rPr>
      <w:rFonts w:ascii="Tahoma" w:eastAsia="Times New Roman" w:hAnsi="Tahoma" w:cs="Tahoma"/>
      <w:sz w:val="20"/>
      <w:szCs w:val="24"/>
      <w:lang w:eastAsia="ru-RU"/>
    </w:rPr>
  </w:style>
  <w:style w:type="character" w:styleId="ab">
    <w:name w:val="Strong"/>
    <w:basedOn w:val="a0"/>
    <w:uiPriority w:val="22"/>
    <w:qFormat/>
    <w:rsid w:val="00471843"/>
    <w:rPr>
      <w:b/>
      <w:bCs/>
    </w:rPr>
  </w:style>
  <w:style w:type="paragraph" w:styleId="ac">
    <w:name w:val="Normal (Web)"/>
    <w:basedOn w:val="a"/>
    <w:uiPriority w:val="99"/>
    <w:unhideWhenUsed/>
    <w:rsid w:val="004718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0"/>
    <w:link w:val="20"/>
    <w:uiPriority w:val="9"/>
    <w:rsid w:val="00BA19D3"/>
    <w:rPr>
      <w:rFonts w:asciiTheme="majorHAnsi" w:eastAsiaTheme="majorEastAsia" w:hAnsiTheme="majorHAnsi" w:cstheme="majorBidi"/>
      <w:color w:val="2E74B5" w:themeColor="accent1" w:themeShade="BF"/>
      <w:sz w:val="26"/>
      <w:szCs w:val="26"/>
    </w:rPr>
  </w:style>
  <w:style w:type="paragraph" w:styleId="ad">
    <w:name w:val="header"/>
    <w:basedOn w:val="a"/>
    <w:link w:val="ae"/>
    <w:unhideWhenUsed/>
    <w:rsid w:val="00BA19D3"/>
    <w:pPr>
      <w:tabs>
        <w:tab w:val="center" w:pos="4844"/>
        <w:tab w:val="right" w:pos="9689"/>
      </w:tabs>
      <w:spacing w:after="0" w:line="240" w:lineRule="auto"/>
    </w:pPr>
    <w:rPr>
      <w:lang w:val="en-US"/>
    </w:rPr>
  </w:style>
  <w:style w:type="character" w:customStyle="1" w:styleId="ae">
    <w:name w:val="Верхний колонтитул Знак"/>
    <w:basedOn w:val="a0"/>
    <w:link w:val="ad"/>
    <w:rsid w:val="00BA19D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2724">
      <w:bodyDiv w:val="1"/>
      <w:marLeft w:val="0"/>
      <w:marRight w:val="0"/>
      <w:marTop w:val="0"/>
      <w:marBottom w:val="0"/>
      <w:divBdr>
        <w:top w:val="none" w:sz="0" w:space="0" w:color="auto"/>
        <w:left w:val="none" w:sz="0" w:space="0" w:color="auto"/>
        <w:bottom w:val="none" w:sz="0" w:space="0" w:color="auto"/>
        <w:right w:val="none" w:sz="0" w:space="0" w:color="auto"/>
      </w:divBdr>
    </w:div>
    <w:div w:id="59907976">
      <w:bodyDiv w:val="1"/>
      <w:marLeft w:val="0"/>
      <w:marRight w:val="0"/>
      <w:marTop w:val="0"/>
      <w:marBottom w:val="0"/>
      <w:divBdr>
        <w:top w:val="none" w:sz="0" w:space="0" w:color="auto"/>
        <w:left w:val="none" w:sz="0" w:space="0" w:color="auto"/>
        <w:bottom w:val="none" w:sz="0" w:space="0" w:color="auto"/>
        <w:right w:val="none" w:sz="0" w:space="0" w:color="auto"/>
      </w:divBdr>
    </w:div>
    <w:div w:id="115762113">
      <w:bodyDiv w:val="1"/>
      <w:marLeft w:val="0"/>
      <w:marRight w:val="0"/>
      <w:marTop w:val="0"/>
      <w:marBottom w:val="0"/>
      <w:divBdr>
        <w:top w:val="none" w:sz="0" w:space="0" w:color="auto"/>
        <w:left w:val="none" w:sz="0" w:space="0" w:color="auto"/>
        <w:bottom w:val="none" w:sz="0" w:space="0" w:color="auto"/>
        <w:right w:val="none" w:sz="0" w:space="0" w:color="auto"/>
      </w:divBdr>
    </w:div>
    <w:div w:id="121727261">
      <w:bodyDiv w:val="1"/>
      <w:marLeft w:val="0"/>
      <w:marRight w:val="0"/>
      <w:marTop w:val="0"/>
      <w:marBottom w:val="0"/>
      <w:divBdr>
        <w:top w:val="none" w:sz="0" w:space="0" w:color="auto"/>
        <w:left w:val="none" w:sz="0" w:space="0" w:color="auto"/>
        <w:bottom w:val="none" w:sz="0" w:space="0" w:color="auto"/>
        <w:right w:val="none" w:sz="0" w:space="0" w:color="auto"/>
      </w:divBdr>
    </w:div>
    <w:div w:id="125901816">
      <w:bodyDiv w:val="1"/>
      <w:marLeft w:val="0"/>
      <w:marRight w:val="0"/>
      <w:marTop w:val="0"/>
      <w:marBottom w:val="0"/>
      <w:divBdr>
        <w:top w:val="none" w:sz="0" w:space="0" w:color="auto"/>
        <w:left w:val="none" w:sz="0" w:space="0" w:color="auto"/>
        <w:bottom w:val="none" w:sz="0" w:space="0" w:color="auto"/>
        <w:right w:val="none" w:sz="0" w:space="0" w:color="auto"/>
      </w:divBdr>
    </w:div>
    <w:div w:id="233470440">
      <w:bodyDiv w:val="1"/>
      <w:marLeft w:val="0"/>
      <w:marRight w:val="0"/>
      <w:marTop w:val="0"/>
      <w:marBottom w:val="0"/>
      <w:divBdr>
        <w:top w:val="none" w:sz="0" w:space="0" w:color="auto"/>
        <w:left w:val="none" w:sz="0" w:space="0" w:color="auto"/>
        <w:bottom w:val="none" w:sz="0" w:space="0" w:color="auto"/>
        <w:right w:val="none" w:sz="0" w:space="0" w:color="auto"/>
      </w:divBdr>
    </w:div>
    <w:div w:id="236938533">
      <w:bodyDiv w:val="1"/>
      <w:marLeft w:val="0"/>
      <w:marRight w:val="0"/>
      <w:marTop w:val="0"/>
      <w:marBottom w:val="0"/>
      <w:divBdr>
        <w:top w:val="none" w:sz="0" w:space="0" w:color="auto"/>
        <w:left w:val="none" w:sz="0" w:space="0" w:color="auto"/>
        <w:bottom w:val="none" w:sz="0" w:space="0" w:color="auto"/>
        <w:right w:val="none" w:sz="0" w:space="0" w:color="auto"/>
      </w:divBdr>
    </w:div>
    <w:div w:id="294412391">
      <w:bodyDiv w:val="1"/>
      <w:marLeft w:val="0"/>
      <w:marRight w:val="0"/>
      <w:marTop w:val="0"/>
      <w:marBottom w:val="0"/>
      <w:divBdr>
        <w:top w:val="none" w:sz="0" w:space="0" w:color="auto"/>
        <w:left w:val="none" w:sz="0" w:space="0" w:color="auto"/>
        <w:bottom w:val="none" w:sz="0" w:space="0" w:color="auto"/>
        <w:right w:val="none" w:sz="0" w:space="0" w:color="auto"/>
      </w:divBdr>
    </w:div>
    <w:div w:id="342973150">
      <w:bodyDiv w:val="1"/>
      <w:marLeft w:val="0"/>
      <w:marRight w:val="0"/>
      <w:marTop w:val="0"/>
      <w:marBottom w:val="0"/>
      <w:divBdr>
        <w:top w:val="none" w:sz="0" w:space="0" w:color="auto"/>
        <w:left w:val="none" w:sz="0" w:space="0" w:color="auto"/>
        <w:bottom w:val="none" w:sz="0" w:space="0" w:color="auto"/>
        <w:right w:val="none" w:sz="0" w:space="0" w:color="auto"/>
      </w:divBdr>
    </w:div>
    <w:div w:id="350451587">
      <w:bodyDiv w:val="1"/>
      <w:marLeft w:val="0"/>
      <w:marRight w:val="0"/>
      <w:marTop w:val="0"/>
      <w:marBottom w:val="0"/>
      <w:divBdr>
        <w:top w:val="none" w:sz="0" w:space="0" w:color="auto"/>
        <w:left w:val="none" w:sz="0" w:space="0" w:color="auto"/>
        <w:bottom w:val="none" w:sz="0" w:space="0" w:color="auto"/>
        <w:right w:val="none" w:sz="0" w:space="0" w:color="auto"/>
      </w:divBdr>
    </w:div>
    <w:div w:id="368526951">
      <w:bodyDiv w:val="1"/>
      <w:marLeft w:val="0"/>
      <w:marRight w:val="0"/>
      <w:marTop w:val="0"/>
      <w:marBottom w:val="0"/>
      <w:divBdr>
        <w:top w:val="none" w:sz="0" w:space="0" w:color="auto"/>
        <w:left w:val="none" w:sz="0" w:space="0" w:color="auto"/>
        <w:bottom w:val="none" w:sz="0" w:space="0" w:color="auto"/>
        <w:right w:val="none" w:sz="0" w:space="0" w:color="auto"/>
      </w:divBdr>
    </w:div>
    <w:div w:id="392389299">
      <w:bodyDiv w:val="1"/>
      <w:marLeft w:val="0"/>
      <w:marRight w:val="0"/>
      <w:marTop w:val="0"/>
      <w:marBottom w:val="0"/>
      <w:divBdr>
        <w:top w:val="none" w:sz="0" w:space="0" w:color="auto"/>
        <w:left w:val="none" w:sz="0" w:space="0" w:color="auto"/>
        <w:bottom w:val="none" w:sz="0" w:space="0" w:color="auto"/>
        <w:right w:val="none" w:sz="0" w:space="0" w:color="auto"/>
      </w:divBdr>
    </w:div>
    <w:div w:id="399448617">
      <w:bodyDiv w:val="1"/>
      <w:marLeft w:val="0"/>
      <w:marRight w:val="0"/>
      <w:marTop w:val="0"/>
      <w:marBottom w:val="0"/>
      <w:divBdr>
        <w:top w:val="none" w:sz="0" w:space="0" w:color="auto"/>
        <w:left w:val="none" w:sz="0" w:space="0" w:color="auto"/>
        <w:bottom w:val="none" w:sz="0" w:space="0" w:color="auto"/>
        <w:right w:val="none" w:sz="0" w:space="0" w:color="auto"/>
      </w:divBdr>
    </w:div>
    <w:div w:id="432239921">
      <w:bodyDiv w:val="1"/>
      <w:marLeft w:val="0"/>
      <w:marRight w:val="0"/>
      <w:marTop w:val="0"/>
      <w:marBottom w:val="0"/>
      <w:divBdr>
        <w:top w:val="none" w:sz="0" w:space="0" w:color="auto"/>
        <w:left w:val="none" w:sz="0" w:space="0" w:color="auto"/>
        <w:bottom w:val="none" w:sz="0" w:space="0" w:color="auto"/>
        <w:right w:val="none" w:sz="0" w:space="0" w:color="auto"/>
      </w:divBdr>
    </w:div>
    <w:div w:id="457142639">
      <w:bodyDiv w:val="1"/>
      <w:marLeft w:val="0"/>
      <w:marRight w:val="0"/>
      <w:marTop w:val="0"/>
      <w:marBottom w:val="0"/>
      <w:divBdr>
        <w:top w:val="none" w:sz="0" w:space="0" w:color="auto"/>
        <w:left w:val="none" w:sz="0" w:space="0" w:color="auto"/>
        <w:bottom w:val="none" w:sz="0" w:space="0" w:color="auto"/>
        <w:right w:val="none" w:sz="0" w:space="0" w:color="auto"/>
      </w:divBdr>
    </w:div>
    <w:div w:id="567617072">
      <w:bodyDiv w:val="1"/>
      <w:marLeft w:val="0"/>
      <w:marRight w:val="0"/>
      <w:marTop w:val="0"/>
      <w:marBottom w:val="0"/>
      <w:divBdr>
        <w:top w:val="none" w:sz="0" w:space="0" w:color="auto"/>
        <w:left w:val="none" w:sz="0" w:space="0" w:color="auto"/>
        <w:bottom w:val="none" w:sz="0" w:space="0" w:color="auto"/>
        <w:right w:val="none" w:sz="0" w:space="0" w:color="auto"/>
      </w:divBdr>
    </w:div>
    <w:div w:id="630864359">
      <w:bodyDiv w:val="1"/>
      <w:marLeft w:val="0"/>
      <w:marRight w:val="0"/>
      <w:marTop w:val="0"/>
      <w:marBottom w:val="0"/>
      <w:divBdr>
        <w:top w:val="none" w:sz="0" w:space="0" w:color="auto"/>
        <w:left w:val="none" w:sz="0" w:space="0" w:color="auto"/>
        <w:bottom w:val="none" w:sz="0" w:space="0" w:color="auto"/>
        <w:right w:val="none" w:sz="0" w:space="0" w:color="auto"/>
      </w:divBdr>
    </w:div>
    <w:div w:id="634413812">
      <w:bodyDiv w:val="1"/>
      <w:marLeft w:val="0"/>
      <w:marRight w:val="0"/>
      <w:marTop w:val="0"/>
      <w:marBottom w:val="0"/>
      <w:divBdr>
        <w:top w:val="none" w:sz="0" w:space="0" w:color="auto"/>
        <w:left w:val="none" w:sz="0" w:space="0" w:color="auto"/>
        <w:bottom w:val="none" w:sz="0" w:space="0" w:color="auto"/>
        <w:right w:val="none" w:sz="0" w:space="0" w:color="auto"/>
      </w:divBdr>
    </w:div>
    <w:div w:id="639699332">
      <w:bodyDiv w:val="1"/>
      <w:marLeft w:val="0"/>
      <w:marRight w:val="0"/>
      <w:marTop w:val="0"/>
      <w:marBottom w:val="0"/>
      <w:divBdr>
        <w:top w:val="none" w:sz="0" w:space="0" w:color="auto"/>
        <w:left w:val="none" w:sz="0" w:space="0" w:color="auto"/>
        <w:bottom w:val="none" w:sz="0" w:space="0" w:color="auto"/>
        <w:right w:val="none" w:sz="0" w:space="0" w:color="auto"/>
      </w:divBdr>
    </w:div>
    <w:div w:id="650599049">
      <w:bodyDiv w:val="1"/>
      <w:marLeft w:val="0"/>
      <w:marRight w:val="0"/>
      <w:marTop w:val="0"/>
      <w:marBottom w:val="0"/>
      <w:divBdr>
        <w:top w:val="none" w:sz="0" w:space="0" w:color="auto"/>
        <w:left w:val="none" w:sz="0" w:space="0" w:color="auto"/>
        <w:bottom w:val="none" w:sz="0" w:space="0" w:color="auto"/>
        <w:right w:val="none" w:sz="0" w:space="0" w:color="auto"/>
      </w:divBdr>
    </w:div>
    <w:div w:id="652366546">
      <w:bodyDiv w:val="1"/>
      <w:marLeft w:val="0"/>
      <w:marRight w:val="0"/>
      <w:marTop w:val="0"/>
      <w:marBottom w:val="0"/>
      <w:divBdr>
        <w:top w:val="none" w:sz="0" w:space="0" w:color="auto"/>
        <w:left w:val="none" w:sz="0" w:space="0" w:color="auto"/>
        <w:bottom w:val="none" w:sz="0" w:space="0" w:color="auto"/>
        <w:right w:val="none" w:sz="0" w:space="0" w:color="auto"/>
      </w:divBdr>
    </w:div>
    <w:div w:id="656494487">
      <w:bodyDiv w:val="1"/>
      <w:marLeft w:val="0"/>
      <w:marRight w:val="0"/>
      <w:marTop w:val="0"/>
      <w:marBottom w:val="0"/>
      <w:divBdr>
        <w:top w:val="none" w:sz="0" w:space="0" w:color="auto"/>
        <w:left w:val="none" w:sz="0" w:space="0" w:color="auto"/>
        <w:bottom w:val="none" w:sz="0" w:space="0" w:color="auto"/>
        <w:right w:val="none" w:sz="0" w:space="0" w:color="auto"/>
      </w:divBdr>
    </w:div>
    <w:div w:id="717625873">
      <w:bodyDiv w:val="1"/>
      <w:marLeft w:val="0"/>
      <w:marRight w:val="0"/>
      <w:marTop w:val="0"/>
      <w:marBottom w:val="0"/>
      <w:divBdr>
        <w:top w:val="none" w:sz="0" w:space="0" w:color="auto"/>
        <w:left w:val="none" w:sz="0" w:space="0" w:color="auto"/>
        <w:bottom w:val="none" w:sz="0" w:space="0" w:color="auto"/>
        <w:right w:val="none" w:sz="0" w:space="0" w:color="auto"/>
      </w:divBdr>
    </w:div>
    <w:div w:id="720792855">
      <w:bodyDiv w:val="1"/>
      <w:marLeft w:val="0"/>
      <w:marRight w:val="0"/>
      <w:marTop w:val="0"/>
      <w:marBottom w:val="0"/>
      <w:divBdr>
        <w:top w:val="none" w:sz="0" w:space="0" w:color="auto"/>
        <w:left w:val="none" w:sz="0" w:space="0" w:color="auto"/>
        <w:bottom w:val="none" w:sz="0" w:space="0" w:color="auto"/>
        <w:right w:val="none" w:sz="0" w:space="0" w:color="auto"/>
      </w:divBdr>
    </w:div>
    <w:div w:id="752049263">
      <w:bodyDiv w:val="1"/>
      <w:marLeft w:val="0"/>
      <w:marRight w:val="0"/>
      <w:marTop w:val="0"/>
      <w:marBottom w:val="0"/>
      <w:divBdr>
        <w:top w:val="none" w:sz="0" w:space="0" w:color="auto"/>
        <w:left w:val="none" w:sz="0" w:space="0" w:color="auto"/>
        <w:bottom w:val="none" w:sz="0" w:space="0" w:color="auto"/>
        <w:right w:val="none" w:sz="0" w:space="0" w:color="auto"/>
      </w:divBdr>
    </w:div>
    <w:div w:id="774179697">
      <w:bodyDiv w:val="1"/>
      <w:marLeft w:val="0"/>
      <w:marRight w:val="0"/>
      <w:marTop w:val="0"/>
      <w:marBottom w:val="0"/>
      <w:divBdr>
        <w:top w:val="none" w:sz="0" w:space="0" w:color="auto"/>
        <w:left w:val="none" w:sz="0" w:space="0" w:color="auto"/>
        <w:bottom w:val="none" w:sz="0" w:space="0" w:color="auto"/>
        <w:right w:val="none" w:sz="0" w:space="0" w:color="auto"/>
      </w:divBdr>
    </w:div>
    <w:div w:id="807673465">
      <w:bodyDiv w:val="1"/>
      <w:marLeft w:val="0"/>
      <w:marRight w:val="0"/>
      <w:marTop w:val="0"/>
      <w:marBottom w:val="0"/>
      <w:divBdr>
        <w:top w:val="none" w:sz="0" w:space="0" w:color="auto"/>
        <w:left w:val="none" w:sz="0" w:space="0" w:color="auto"/>
        <w:bottom w:val="none" w:sz="0" w:space="0" w:color="auto"/>
        <w:right w:val="none" w:sz="0" w:space="0" w:color="auto"/>
      </w:divBdr>
    </w:div>
    <w:div w:id="867109209">
      <w:bodyDiv w:val="1"/>
      <w:marLeft w:val="0"/>
      <w:marRight w:val="0"/>
      <w:marTop w:val="0"/>
      <w:marBottom w:val="0"/>
      <w:divBdr>
        <w:top w:val="none" w:sz="0" w:space="0" w:color="auto"/>
        <w:left w:val="none" w:sz="0" w:space="0" w:color="auto"/>
        <w:bottom w:val="none" w:sz="0" w:space="0" w:color="auto"/>
        <w:right w:val="none" w:sz="0" w:space="0" w:color="auto"/>
      </w:divBdr>
    </w:div>
    <w:div w:id="896163640">
      <w:bodyDiv w:val="1"/>
      <w:marLeft w:val="0"/>
      <w:marRight w:val="0"/>
      <w:marTop w:val="0"/>
      <w:marBottom w:val="0"/>
      <w:divBdr>
        <w:top w:val="none" w:sz="0" w:space="0" w:color="auto"/>
        <w:left w:val="none" w:sz="0" w:space="0" w:color="auto"/>
        <w:bottom w:val="none" w:sz="0" w:space="0" w:color="auto"/>
        <w:right w:val="none" w:sz="0" w:space="0" w:color="auto"/>
      </w:divBdr>
    </w:div>
    <w:div w:id="909193598">
      <w:bodyDiv w:val="1"/>
      <w:marLeft w:val="0"/>
      <w:marRight w:val="0"/>
      <w:marTop w:val="0"/>
      <w:marBottom w:val="0"/>
      <w:divBdr>
        <w:top w:val="none" w:sz="0" w:space="0" w:color="auto"/>
        <w:left w:val="none" w:sz="0" w:space="0" w:color="auto"/>
        <w:bottom w:val="none" w:sz="0" w:space="0" w:color="auto"/>
        <w:right w:val="none" w:sz="0" w:space="0" w:color="auto"/>
      </w:divBdr>
    </w:div>
    <w:div w:id="1003166885">
      <w:bodyDiv w:val="1"/>
      <w:marLeft w:val="0"/>
      <w:marRight w:val="0"/>
      <w:marTop w:val="0"/>
      <w:marBottom w:val="0"/>
      <w:divBdr>
        <w:top w:val="none" w:sz="0" w:space="0" w:color="auto"/>
        <w:left w:val="none" w:sz="0" w:space="0" w:color="auto"/>
        <w:bottom w:val="none" w:sz="0" w:space="0" w:color="auto"/>
        <w:right w:val="none" w:sz="0" w:space="0" w:color="auto"/>
      </w:divBdr>
    </w:div>
    <w:div w:id="1004472141">
      <w:bodyDiv w:val="1"/>
      <w:marLeft w:val="0"/>
      <w:marRight w:val="0"/>
      <w:marTop w:val="0"/>
      <w:marBottom w:val="0"/>
      <w:divBdr>
        <w:top w:val="none" w:sz="0" w:space="0" w:color="auto"/>
        <w:left w:val="none" w:sz="0" w:space="0" w:color="auto"/>
        <w:bottom w:val="none" w:sz="0" w:space="0" w:color="auto"/>
        <w:right w:val="none" w:sz="0" w:space="0" w:color="auto"/>
      </w:divBdr>
    </w:div>
    <w:div w:id="1010180180">
      <w:bodyDiv w:val="1"/>
      <w:marLeft w:val="0"/>
      <w:marRight w:val="0"/>
      <w:marTop w:val="0"/>
      <w:marBottom w:val="0"/>
      <w:divBdr>
        <w:top w:val="none" w:sz="0" w:space="0" w:color="auto"/>
        <w:left w:val="none" w:sz="0" w:space="0" w:color="auto"/>
        <w:bottom w:val="none" w:sz="0" w:space="0" w:color="auto"/>
        <w:right w:val="none" w:sz="0" w:space="0" w:color="auto"/>
      </w:divBdr>
    </w:div>
    <w:div w:id="1099524733">
      <w:bodyDiv w:val="1"/>
      <w:marLeft w:val="0"/>
      <w:marRight w:val="0"/>
      <w:marTop w:val="0"/>
      <w:marBottom w:val="0"/>
      <w:divBdr>
        <w:top w:val="none" w:sz="0" w:space="0" w:color="auto"/>
        <w:left w:val="none" w:sz="0" w:space="0" w:color="auto"/>
        <w:bottom w:val="none" w:sz="0" w:space="0" w:color="auto"/>
        <w:right w:val="none" w:sz="0" w:space="0" w:color="auto"/>
      </w:divBdr>
    </w:div>
    <w:div w:id="1134250601">
      <w:bodyDiv w:val="1"/>
      <w:marLeft w:val="0"/>
      <w:marRight w:val="0"/>
      <w:marTop w:val="0"/>
      <w:marBottom w:val="0"/>
      <w:divBdr>
        <w:top w:val="none" w:sz="0" w:space="0" w:color="auto"/>
        <w:left w:val="none" w:sz="0" w:space="0" w:color="auto"/>
        <w:bottom w:val="none" w:sz="0" w:space="0" w:color="auto"/>
        <w:right w:val="none" w:sz="0" w:space="0" w:color="auto"/>
      </w:divBdr>
    </w:div>
    <w:div w:id="1177118007">
      <w:bodyDiv w:val="1"/>
      <w:marLeft w:val="0"/>
      <w:marRight w:val="0"/>
      <w:marTop w:val="0"/>
      <w:marBottom w:val="0"/>
      <w:divBdr>
        <w:top w:val="none" w:sz="0" w:space="0" w:color="auto"/>
        <w:left w:val="none" w:sz="0" w:space="0" w:color="auto"/>
        <w:bottom w:val="none" w:sz="0" w:space="0" w:color="auto"/>
        <w:right w:val="none" w:sz="0" w:space="0" w:color="auto"/>
      </w:divBdr>
    </w:div>
    <w:div w:id="1318532952">
      <w:bodyDiv w:val="1"/>
      <w:marLeft w:val="0"/>
      <w:marRight w:val="0"/>
      <w:marTop w:val="0"/>
      <w:marBottom w:val="0"/>
      <w:divBdr>
        <w:top w:val="none" w:sz="0" w:space="0" w:color="auto"/>
        <w:left w:val="none" w:sz="0" w:space="0" w:color="auto"/>
        <w:bottom w:val="none" w:sz="0" w:space="0" w:color="auto"/>
        <w:right w:val="none" w:sz="0" w:space="0" w:color="auto"/>
      </w:divBdr>
    </w:div>
    <w:div w:id="1406223120">
      <w:bodyDiv w:val="1"/>
      <w:marLeft w:val="0"/>
      <w:marRight w:val="0"/>
      <w:marTop w:val="0"/>
      <w:marBottom w:val="0"/>
      <w:divBdr>
        <w:top w:val="none" w:sz="0" w:space="0" w:color="auto"/>
        <w:left w:val="none" w:sz="0" w:space="0" w:color="auto"/>
        <w:bottom w:val="none" w:sz="0" w:space="0" w:color="auto"/>
        <w:right w:val="none" w:sz="0" w:space="0" w:color="auto"/>
      </w:divBdr>
    </w:div>
    <w:div w:id="1477994205">
      <w:bodyDiv w:val="1"/>
      <w:marLeft w:val="0"/>
      <w:marRight w:val="0"/>
      <w:marTop w:val="0"/>
      <w:marBottom w:val="0"/>
      <w:divBdr>
        <w:top w:val="none" w:sz="0" w:space="0" w:color="auto"/>
        <w:left w:val="none" w:sz="0" w:space="0" w:color="auto"/>
        <w:bottom w:val="none" w:sz="0" w:space="0" w:color="auto"/>
        <w:right w:val="none" w:sz="0" w:space="0" w:color="auto"/>
      </w:divBdr>
    </w:div>
    <w:div w:id="1500656736">
      <w:bodyDiv w:val="1"/>
      <w:marLeft w:val="0"/>
      <w:marRight w:val="0"/>
      <w:marTop w:val="0"/>
      <w:marBottom w:val="0"/>
      <w:divBdr>
        <w:top w:val="none" w:sz="0" w:space="0" w:color="auto"/>
        <w:left w:val="none" w:sz="0" w:space="0" w:color="auto"/>
        <w:bottom w:val="none" w:sz="0" w:space="0" w:color="auto"/>
        <w:right w:val="none" w:sz="0" w:space="0" w:color="auto"/>
      </w:divBdr>
    </w:div>
    <w:div w:id="1520386064">
      <w:bodyDiv w:val="1"/>
      <w:marLeft w:val="0"/>
      <w:marRight w:val="0"/>
      <w:marTop w:val="0"/>
      <w:marBottom w:val="0"/>
      <w:divBdr>
        <w:top w:val="none" w:sz="0" w:space="0" w:color="auto"/>
        <w:left w:val="none" w:sz="0" w:space="0" w:color="auto"/>
        <w:bottom w:val="none" w:sz="0" w:space="0" w:color="auto"/>
        <w:right w:val="none" w:sz="0" w:space="0" w:color="auto"/>
      </w:divBdr>
    </w:div>
    <w:div w:id="1529755412">
      <w:bodyDiv w:val="1"/>
      <w:marLeft w:val="0"/>
      <w:marRight w:val="0"/>
      <w:marTop w:val="0"/>
      <w:marBottom w:val="0"/>
      <w:divBdr>
        <w:top w:val="none" w:sz="0" w:space="0" w:color="auto"/>
        <w:left w:val="none" w:sz="0" w:space="0" w:color="auto"/>
        <w:bottom w:val="none" w:sz="0" w:space="0" w:color="auto"/>
        <w:right w:val="none" w:sz="0" w:space="0" w:color="auto"/>
      </w:divBdr>
    </w:div>
    <w:div w:id="1531525881">
      <w:bodyDiv w:val="1"/>
      <w:marLeft w:val="0"/>
      <w:marRight w:val="0"/>
      <w:marTop w:val="0"/>
      <w:marBottom w:val="0"/>
      <w:divBdr>
        <w:top w:val="none" w:sz="0" w:space="0" w:color="auto"/>
        <w:left w:val="none" w:sz="0" w:space="0" w:color="auto"/>
        <w:bottom w:val="none" w:sz="0" w:space="0" w:color="auto"/>
        <w:right w:val="none" w:sz="0" w:space="0" w:color="auto"/>
      </w:divBdr>
    </w:div>
    <w:div w:id="1670407103">
      <w:bodyDiv w:val="1"/>
      <w:marLeft w:val="0"/>
      <w:marRight w:val="0"/>
      <w:marTop w:val="0"/>
      <w:marBottom w:val="0"/>
      <w:divBdr>
        <w:top w:val="none" w:sz="0" w:space="0" w:color="auto"/>
        <w:left w:val="none" w:sz="0" w:space="0" w:color="auto"/>
        <w:bottom w:val="none" w:sz="0" w:space="0" w:color="auto"/>
        <w:right w:val="none" w:sz="0" w:space="0" w:color="auto"/>
      </w:divBdr>
    </w:div>
    <w:div w:id="1706834730">
      <w:bodyDiv w:val="1"/>
      <w:marLeft w:val="0"/>
      <w:marRight w:val="0"/>
      <w:marTop w:val="0"/>
      <w:marBottom w:val="0"/>
      <w:divBdr>
        <w:top w:val="none" w:sz="0" w:space="0" w:color="auto"/>
        <w:left w:val="none" w:sz="0" w:space="0" w:color="auto"/>
        <w:bottom w:val="none" w:sz="0" w:space="0" w:color="auto"/>
        <w:right w:val="none" w:sz="0" w:space="0" w:color="auto"/>
      </w:divBdr>
    </w:div>
    <w:div w:id="1713774441">
      <w:bodyDiv w:val="1"/>
      <w:marLeft w:val="0"/>
      <w:marRight w:val="0"/>
      <w:marTop w:val="0"/>
      <w:marBottom w:val="0"/>
      <w:divBdr>
        <w:top w:val="none" w:sz="0" w:space="0" w:color="auto"/>
        <w:left w:val="none" w:sz="0" w:space="0" w:color="auto"/>
        <w:bottom w:val="none" w:sz="0" w:space="0" w:color="auto"/>
        <w:right w:val="none" w:sz="0" w:space="0" w:color="auto"/>
      </w:divBdr>
    </w:div>
    <w:div w:id="1756855941">
      <w:bodyDiv w:val="1"/>
      <w:marLeft w:val="0"/>
      <w:marRight w:val="0"/>
      <w:marTop w:val="0"/>
      <w:marBottom w:val="0"/>
      <w:divBdr>
        <w:top w:val="none" w:sz="0" w:space="0" w:color="auto"/>
        <w:left w:val="none" w:sz="0" w:space="0" w:color="auto"/>
        <w:bottom w:val="none" w:sz="0" w:space="0" w:color="auto"/>
        <w:right w:val="none" w:sz="0" w:space="0" w:color="auto"/>
      </w:divBdr>
    </w:div>
    <w:div w:id="1816529874">
      <w:bodyDiv w:val="1"/>
      <w:marLeft w:val="0"/>
      <w:marRight w:val="0"/>
      <w:marTop w:val="0"/>
      <w:marBottom w:val="0"/>
      <w:divBdr>
        <w:top w:val="none" w:sz="0" w:space="0" w:color="auto"/>
        <w:left w:val="none" w:sz="0" w:space="0" w:color="auto"/>
        <w:bottom w:val="none" w:sz="0" w:space="0" w:color="auto"/>
        <w:right w:val="none" w:sz="0" w:space="0" w:color="auto"/>
      </w:divBdr>
    </w:div>
    <w:div w:id="1825394128">
      <w:bodyDiv w:val="1"/>
      <w:marLeft w:val="0"/>
      <w:marRight w:val="0"/>
      <w:marTop w:val="0"/>
      <w:marBottom w:val="0"/>
      <w:divBdr>
        <w:top w:val="none" w:sz="0" w:space="0" w:color="auto"/>
        <w:left w:val="none" w:sz="0" w:space="0" w:color="auto"/>
        <w:bottom w:val="none" w:sz="0" w:space="0" w:color="auto"/>
        <w:right w:val="none" w:sz="0" w:space="0" w:color="auto"/>
      </w:divBdr>
    </w:div>
    <w:div w:id="1884125704">
      <w:bodyDiv w:val="1"/>
      <w:marLeft w:val="0"/>
      <w:marRight w:val="0"/>
      <w:marTop w:val="0"/>
      <w:marBottom w:val="0"/>
      <w:divBdr>
        <w:top w:val="none" w:sz="0" w:space="0" w:color="auto"/>
        <w:left w:val="none" w:sz="0" w:space="0" w:color="auto"/>
        <w:bottom w:val="none" w:sz="0" w:space="0" w:color="auto"/>
        <w:right w:val="none" w:sz="0" w:space="0" w:color="auto"/>
      </w:divBdr>
    </w:div>
    <w:div w:id="1889875095">
      <w:bodyDiv w:val="1"/>
      <w:marLeft w:val="0"/>
      <w:marRight w:val="0"/>
      <w:marTop w:val="0"/>
      <w:marBottom w:val="0"/>
      <w:divBdr>
        <w:top w:val="none" w:sz="0" w:space="0" w:color="auto"/>
        <w:left w:val="none" w:sz="0" w:space="0" w:color="auto"/>
        <w:bottom w:val="none" w:sz="0" w:space="0" w:color="auto"/>
        <w:right w:val="none" w:sz="0" w:space="0" w:color="auto"/>
      </w:divBdr>
    </w:div>
    <w:div w:id="1925409367">
      <w:bodyDiv w:val="1"/>
      <w:marLeft w:val="0"/>
      <w:marRight w:val="0"/>
      <w:marTop w:val="0"/>
      <w:marBottom w:val="0"/>
      <w:divBdr>
        <w:top w:val="none" w:sz="0" w:space="0" w:color="auto"/>
        <w:left w:val="none" w:sz="0" w:space="0" w:color="auto"/>
        <w:bottom w:val="none" w:sz="0" w:space="0" w:color="auto"/>
        <w:right w:val="none" w:sz="0" w:space="0" w:color="auto"/>
      </w:divBdr>
    </w:div>
    <w:div w:id="1925727414">
      <w:bodyDiv w:val="1"/>
      <w:marLeft w:val="0"/>
      <w:marRight w:val="0"/>
      <w:marTop w:val="0"/>
      <w:marBottom w:val="0"/>
      <w:divBdr>
        <w:top w:val="none" w:sz="0" w:space="0" w:color="auto"/>
        <w:left w:val="none" w:sz="0" w:space="0" w:color="auto"/>
        <w:bottom w:val="none" w:sz="0" w:space="0" w:color="auto"/>
        <w:right w:val="none" w:sz="0" w:space="0" w:color="auto"/>
      </w:divBdr>
    </w:div>
    <w:div w:id="1995063614">
      <w:bodyDiv w:val="1"/>
      <w:marLeft w:val="0"/>
      <w:marRight w:val="0"/>
      <w:marTop w:val="0"/>
      <w:marBottom w:val="0"/>
      <w:divBdr>
        <w:top w:val="none" w:sz="0" w:space="0" w:color="auto"/>
        <w:left w:val="none" w:sz="0" w:space="0" w:color="auto"/>
        <w:bottom w:val="none" w:sz="0" w:space="0" w:color="auto"/>
        <w:right w:val="none" w:sz="0" w:space="0" w:color="auto"/>
      </w:divBdr>
    </w:div>
    <w:div w:id="2030183034">
      <w:bodyDiv w:val="1"/>
      <w:marLeft w:val="0"/>
      <w:marRight w:val="0"/>
      <w:marTop w:val="0"/>
      <w:marBottom w:val="0"/>
      <w:divBdr>
        <w:top w:val="none" w:sz="0" w:space="0" w:color="auto"/>
        <w:left w:val="none" w:sz="0" w:space="0" w:color="auto"/>
        <w:bottom w:val="none" w:sz="0" w:space="0" w:color="auto"/>
        <w:right w:val="none" w:sz="0" w:space="0" w:color="auto"/>
      </w:divBdr>
    </w:div>
    <w:div w:id="2062437021">
      <w:bodyDiv w:val="1"/>
      <w:marLeft w:val="0"/>
      <w:marRight w:val="0"/>
      <w:marTop w:val="0"/>
      <w:marBottom w:val="0"/>
      <w:divBdr>
        <w:top w:val="none" w:sz="0" w:space="0" w:color="auto"/>
        <w:left w:val="none" w:sz="0" w:space="0" w:color="auto"/>
        <w:bottom w:val="none" w:sz="0" w:space="0" w:color="auto"/>
        <w:right w:val="none" w:sz="0" w:space="0" w:color="auto"/>
      </w:divBdr>
    </w:div>
    <w:div w:id="214056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eritas.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A5E31-1308-4729-87DB-AA6825FC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15</Pages>
  <Words>9611</Words>
  <Characters>54787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Бараев Марат Асхатович</dc:creator>
  <cp:keywords/>
  <dc:description/>
  <cp:lastModifiedBy>Бараев Марат Асхатович</cp:lastModifiedBy>
  <cp:revision>8</cp:revision>
  <dcterms:created xsi:type="dcterms:W3CDTF">2024-10-15T10:24:00Z</dcterms:created>
  <dcterms:modified xsi:type="dcterms:W3CDTF">2024-10-31T06:27:00Z</dcterms:modified>
</cp:coreProperties>
</file>